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719" w:rsidRPr="00184D2C" w:rsidRDefault="00E60719" w:rsidP="00184D2C">
      <w:pPr>
        <w:rPr>
          <w:rFonts w:ascii="黑体" w:eastAsia="黑体" w:hAnsi="黑体"/>
          <w:sz w:val="32"/>
          <w:szCs w:val="32"/>
        </w:rPr>
      </w:pPr>
      <w:r w:rsidRPr="00184D2C">
        <w:rPr>
          <w:rFonts w:ascii="黑体" w:eastAsia="黑体" w:hAnsi="黑体" w:hint="eastAsia"/>
          <w:sz w:val="32"/>
          <w:szCs w:val="32"/>
        </w:rPr>
        <w:t>附件</w:t>
      </w:r>
    </w:p>
    <w:p w:rsidR="00F11B87" w:rsidRPr="00184D2C" w:rsidRDefault="00B639D5">
      <w:pPr>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教育部学校规划建设发展中心</w:t>
      </w:r>
      <w:r w:rsidR="00E3348B" w:rsidRPr="00184D2C">
        <w:rPr>
          <w:rFonts w:ascii="方正小标宋简体" w:eastAsia="方正小标宋简体" w:hAnsi="华文中宋" w:hint="eastAsia"/>
          <w:sz w:val="36"/>
          <w:szCs w:val="36"/>
        </w:rPr>
        <w:t>能效领跑者</w:t>
      </w:r>
      <w:r w:rsidR="00EF0885">
        <w:rPr>
          <w:rFonts w:ascii="方正小标宋简体" w:eastAsia="方正小标宋简体" w:hAnsi="华文中宋" w:hint="eastAsia"/>
          <w:sz w:val="36"/>
          <w:szCs w:val="36"/>
        </w:rPr>
        <w:t xml:space="preserve">         </w:t>
      </w:r>
      <w:r w:rsidR="00BD7567" w:rsidRPr="00184D2C">
        <w:rPr>
          <w:rFonts w:ascii="方正小标宋简体" w:eastAsia="方正小标宋简体" w:hAnsi="华文中宋" w:hint="eastAsia"/>
          <w:sz w:val="36"/>
          <w:szCs w:val="36"/>
        </w:rPr>
        <w:t>示范</w:t>
      </w:r>
      <w:r w:rsidR="00DD653C" w:rsidRPr="00184D2C">
        <w:rPr>
          <w:rFonts w:ascii="方正小标宋简体" w:eastAsia="方正小标宋简体" w:hAnsi="华文中宋" w:hint="eastAsia"/>
          <w:sz w:val="36"/>
          <w:szCs w:val="36"/>
        </w:rPr>
        <w:t>建设</w:t>
      </w:r>
      <w:r w:rsidR="00716B7B">
        <w:rPr>
          <w:rFonts w:ascii="方正小标宋简体" w:eastAsia="方正小标宋简体" w:hAnsi="华文中宋" w:hint="eastAsia"/>
          <w:sz w:val="36"/>
          <w:szCs w:val="36"/>
        </w:rPr>
        <w:t>试点</w:t>
      </w:r>
      <w:r w:rsidR="00E3348B" w:rsidRPr="00184D2C">
        <w:rPr>
          <w:rFonts w:ascii="方正小标宋简体" w:eastAsia="方正小标宋简体" w:hAnsi="华文中宋" w:hint="eastAsia"/>
          <w:sz w:val="36"/>
          <w:szCs w:val="36"/>
        </w:rPr>
        <w:t>实施方案</w:t>
      </w:r>
    </w:p>
    <w:p w:rsidR="00E3348B" w:rsidRPr="00F04472" w:rsidRDefault="00E3348B">
      <w:pPr>
        <w:rPr>
          <w:rFonts w:ascii="仿宋_GB2312" w:eastAsia="仿宋_GB2312" w:hAnsiTheme="minorEastAsia"/>
          <w:sz w:val="32"/>
          <w:szCs w:val="32"/>
        </w:rPr>
      </w:pPr>
    </w:p>
    <w:p w:rsidR="00CE1955" w:rsidRDefault="00E9119D" w:rsidP="006C3A8F">
      <w:pPr>
        <w:ind w:firstLineChars="196" w:firstLine="627"/>
        <w:rPr>
          <w:rFonts w:ascii="黑体" w:eastAsia="黑体" w:hAnsi="黑体"/>
          <w:sz w:val="32"/>
          <w:szCs w:val="32"/>
        </w:rPr>
      </w:pPr>
      <w:r>
        <w:rPr>
          <w:rFonts w:ascii="仿宋_GB2312" w:eastAsia="仿宋_GB2312" w:hAnsiTheme="minorEastAsia" w:hint="eastAsia"/>
          <w:sz w:val="32"/>
          <w:szCs w:val="32"/>
        </w:rPr>
        <w:t>本实施方案</w:t>
      </w:r>
      <w:r w:rsidR="00CE1955" w:rsidRPr="00184D2C">
        <w:rPr>
          <w:rFonts w:ascii="仿宋_GB2312" w:eastAsia="仿宋_GB2312" w:hAnsiTheme="minorEastAsia" w:hint="eastAsia"/>
          <w:sz w:val="32"/>
          <w:szCs w:val="32"/>
        </w:rPr>
        <w:t>依据《公共机构节能条例》（中华人民共和国国务院令第</w:t>
      </w:r>
      <w:r w:rsidR="00CE1955" w:rsidRPr="00184D2C">
        <w:rPr>
          <w:rFonts w:ascii="仿宋_GB2312" w:eastAsia="仿宋_GB2312" w:hAnsiTheme="minorEastAsia"/>
          <w:sz w:val="32"/>
          <w:szCs w:val="32"/>
        </w:rPr>
        <w:t>531号）、《国务院办公厅转发发展改革委等部门&lt;</w:t>
      </w:r>
      <w:r w:rsidR="00CE1955" w:rsidRPr="00184D2C">
        <w:rPr>
          <w:rFonts w:ascii="仿宋_GB2312" w:eastAsia="仿宋_GB2312" w:hAnsiTheme="minorEastAsia" w:hint="eastAsia"/>
          <w:sz w:val="32"/>
          <w:szCs w:val="32"/>
        </w:rPr>
        <w:t>关于加快推进合同能源管理促进节能服务产业发展意见</w:t>
      </w:r>
      <w:r w:rsidR="00CE1955" w:rsidRPr="00184D2C">
        <w:rPr>
          <w:rFonts w:ascii="仿宋_GB2312" w:eastAsia="仿宋_GB2312" w:hAnsiTheme="minorEastAsia"/>
          <w:sz w:val="32"/>
          <w:szCs w:val="32"/>
        </w:rPr>
        <w:t>&gt;</w:t>
      </w:r>
      <w:r w:rsidR="00CE1955" w:rsidRPr="00184D2C">
        <w:rPr>
          <w:rFonts w:ascii="仿宋_GB2312" w:eastAsia="仿宋_GB2312" w:hAnsiTheme="minorEastAsia" w:hint="eastAsia"/>
          <w:sz w:val="32"/>
          <w:szCs w:val="32"/>
        </w:rPr>
        <w:t>的通知》（国办发〔</w:t>
      </w:r>
      <w:r w:rsidR="00CE1955" w:rsidRPr="00184D2C">
        <w:rPr>
          <w:rFonts w:ascii="仿宋_GB2312" w:eastAsia="仿宋_GB2312" w:hAnsiTheme="minorEastAsia"/>
          <w:sz w:val="32"/>
          <w:szCs w:val="32"/>
        </w:rPr>
        <w:t>2010〕25号）</w:t>
      </w:r>
      <w:r w:rsidR="00CE1955" w:rsidRPr="00184D2C">
        <w:rPr>
          <w:rFonts w:ascii="仿宋_GB2312" w:eastAsia="仿宋_GB2312" w:hAnsiTheme="minorEastAsia" w:hint="eastAsia"/>
          <w:sz w:val="32"/>
          <w:szCs w:val="32"/>
        </w:rPr>
        <w:t>、《国务院办公厅关于加强节能标准化工作的意见》（国办发〔</w:t>
      </w:r>
      <w:r w:rsidR="00CE1955" w:rsidRPr="00184D2C">
        <w:rPr>
          <w:rFonts w:ascii="仿宋_GB2312" w:eastAsia="仿宋_GB2312" w:hAnsiTheme="minorEastAsia"/>
          <w:sz w:val="32"/>
          <w:szCs w:val="32"/>
        </w:rPr>
        <w:t>2015</w:t>
      </w:r>
      <w:r w:rsidR="00CE1955" w:rsidRPr="00184D2C">
        <w:rPr>
          <w:rFonts w:ascii="仿宋_GB2312" w:eastAsia="仿宋_GB2312" w:hAnsiTheme="minorEastAsia" w:hint="eastAsia"/>
          <w:sz w:val="32"/>
          <w:szCs w:val="32"/>
        </w:rPr>
        <w:t>〕</w:t>
      </w:r>
      <w:r w:rsidR="00CE1955" w:rsidRPr="00184D2C">
        <w:rPr>
          <w:rFonts w:ascii="仿宋_GB2312" w:eastAsia="仿宋_GB2312" w:hAnsiTheme="minorEastAsia"/>
          <w:sz w:val="32"/>
          <w:szCs w:val="32"/>
        </w:rPr>
        <w:t>16</w:t>
      </w:r>
      <w:r w:rsidR="00CE1955" w:rsidRPr="00184D2C">
        <w:rPr>
          <w:rFonts w:ascii="仿宋_GB2312" w:eastAsia="仿宋_GB2312" w:hAnsiTheme="minorEastAsia" w:hint="eastAsia"/>
          <w:sz w:val="32"/>
          <w:szCs w:val="32"/>
        </w:rPr>
        <w:t>号）</w:t>
      </w:r>
      <w:r w:rsidR="00366DB4" w:rsidRPr="00184D2C">
        <w:rPr>
          <w:rFonts w:ascii="仿宋_GB2312" w:eastAsia="仿宋_GB2312" w:hAnsiTheme="minorEastAsia" w:hint="eastAsia"/>
          <w:sz w:val="32"/>
          <w:szCs w:val="32"/>
        </w:rPr>
        <w:t>、</w:t>
      </w:r>
      <w:r w:rsidR="005B3A5A">
        <w:rPr>
          <w:rFonts w:ascii="仿宋_GB2312" w:eastAsia="仿宋_GB2312" w:hAnsi="仿宋_GB2312" w:hint="eastAsia"/>
          <w:sz w:val="32"/>
        </w:rPr>
        <w:t>《</w:t>
      </w:r>
      <w:r w:rsidR="005B3A5A" w:rsidRPr="00DD24E8">
        <w:rPr>
          <w:rFonts w:ascii="仿宋_GB2312" w:eastAsia="仿宋_GB2312" w:hAnsi="仿宋_GB2312"/>
          <w:sz w:val="32"/>
        </w:rPr>
        <w:t>国务院办公厅转发财政部发展改革委人民银行关于在公共服务领域推广政府和社会资本合作模式指导意见的通知</w:t>
      </w:r>
      <w:r w:rsidR="005B3A5A" w:rsidRPr="00C97A1B">
        <w:rPr>
          <w:rFonts w:ascii="仿宋_GB2312" w:eastAsia="仿宋_GB2312" w:hAnsi="仿宋_GB2312" w:hint="eastAsia"/>
          <w:sz w:val="32"/>
        </w:rPr>
        <w:t>》（国办发〔2015〕42</w:t>
      </w:r>
      <w:r w:rsidR="005B3A5A">
        <w:rPr>
          <w:rFonts w:ascii="仿宋_GB2312" w:eastAsia="仿宋_GB2312" w:hAnsi="仿宋_GB2312" w:hint="eastAsia"/>
          <w:sz w:val="32"/>
        </w:rPr>
        <w:t>号）、</w:t>
      </w:r>
      <w:r w:rsidR="00EF0885">
        <w:rPr>
          <w:rFonts w:ascii="仿宋_GB2312" w:eastAsia="仿宋_GB2312" w:hAnsi="仿宋_GB2312" w:hint="eastAsia"/>
          <w:sz w:val="32"/>
        </w:rPr>
        <w:t>《关于印发能效“领跑者”制度实施方案的通知》</w:t>
      </w:r>
      <w:r w:rsidR="009A5E11">
        <w:rPr>
          <w:rFonts w:ascii="仿宋_GB2312" w:eastAsia="仿宋_GB2312" w:hAnsi="仿宋_GB2312" w:hint="eastAsia"/>
          <w:sz w:val="32"/>
        </w:rPr>
        <w:t>（</w:t>
      </w:r>
      <w:proofErr w:type="gramStart"/>
      <w:r w:rsidR="00936EDA">
        <w:rPr>
          <w:rFonts w:ascii="仿宋_GB2312" w:eastAsia="仿宋_GB2312" w:hAnsi="仿宋_GB2312" w:hint="eastAsia"/>
          <w:sz w:val="32"/>
        </w:rPr>
        <w:t>发改环</w:t>
      </w:r>
      <w:proofErr w:type="gramEnd"/>
      <w:r w:rsidR="00936EDA">
        <w:rPr>
          <w:rFonts w:ascii="仿宋_GB2312" w:eastAsia="仿宋_GB2312" w:hAnsi="仿宋_GB2312" w:hint="eastAsia"/>
          <w:sz w:val="32"/>
        </w:rPr>
        <w:t>资</w:t>
      </w:r>
      <w:r w:rsidR="00936EDA" w:rsidRPr="00C97A1B">
        <w:rPr>
          <w:rFonts w:ascii="仿宋_GB2312" w:eastAsia="仿宋_GB2312" w:hAnsi="仿宋_GB2312" w:hint="eastAsia"/>
          <w:sz w:val="32"/>
        </w:rPr>
        <w:t>〔201</w:t>
      </w:r>
      <w:r w:rsidR="00936EDA">
        <w:rPr>
          <w:rFonts w:ascii="仿宋_GB2312" w:eastAsia="仿宋_GB2312" w:hAnsi="仿宋_GB2312" w:hint="eastAsia"/>
          <w:sz w:val="32"/>
        </w:rPr>
        <w:t>4</w:t>
      </w:r>
      <w:r w:rsidR="00936EDA" w:rsidRPr="00C97A1B">
        <w:rPr>
          <w:rFonts w:ascii="仿宋_GB2312" w:eastAsia="仿宋_GB2312" w:hAnsi="仿宋_GB2312" w:hint="eastAsia"/>
          <w:sz w:val="32"/>
        </w:rPr>
        <w:t>〕</w:t>
      </w:r>
      <w:r w:rsidR="00936EDA">
        <w:rPr>
          <w:rFonts w:ascii="仿宋_GB2312" w:eastAsia="仿宋_GB2312" w:hAnsi="仿宋_GB2312" w:hint="eastAsia"/>
          <w:sz w:val="32"/>
        </w:rPr>
        <w:t>3001号</w:t>
      </w:r>
      <w:r w:rsidR="009A5E11">
        <w:rPr>
          <w:rFonts w:ascii="仿宋_GB2312" w:eastAsia="仿宋_GB2312" w:hAnsi="仿宋_GB2312" w:hint="eastAsia"/>
          <w:sz w:val="32"/>
        </w:rPr>
        <w:t>）</w:t>
      </w:r>
      <w:r w:rsidR="00EF0885">
        <w:rPr>
          <w:rFonts w:ascii="仿宋_GB2312" w:eastAsia="仿宋_GB2312" w:hAnsi="仿宋_GB2312" w:hint="eastAsia"/>
          <w:sz w:val="32"/>
        </w:rPr>
        <w:t>、</w:t>
      </w:r>
      <w:r w:rsidR="00366DB4" w:rsidRPr="00184D2C">
        <w:rPr>
          <w:rFonts w:ascii="仿宋_GB2312" w:eastAsia="仿宋_GB2312" w:hAnsiTheme="minorEastAsia" w:hint="eastAsia"/>
          <w:sz w:val="32"/>
          <w:szCs w:val="32"/>
        </w:rPr>
        <w:t>《合同能源管理技术通则》（</w:t>
      </w:r>
      <w:r w:rsidR="00366DB4" w:rsidRPr="00184D2C">
        <w:rPr>
          <w:rFonts w:ascii="仿宋_GB2312" w:eastAsia="仿宋_GB2312" w:hAnsiTheme="minorEastAsia"/>
          <w:sz w:val="32"/>
          <w:szCs w:val="32"/>
        </w:rPr>
        <w:t>GB/T24915-2010）</w:t>
      </w:r>
      <w:r w:rsidR="005B3A5A">
        <w:rPr>
          <w:rFonts w:ascii="仿宋_GB2312" w:eastAsia="仿宋_GB2312" w:hAnsiTheme="minorEastAsia" w:hint="eastAsia"/>
          <w:sz w:val="32"/>
          <w:szCs w:val="32"/>
        </w:rPr>
        <w:t>制定</w:t>
      </w:r>
      <w:r w:rsidR="00366DB4" w:rsidRPr="00184D2C">
        <w:rPr>
          <w:rFonts w:ascii="仿宋_GB2312" w:eastAsia="仿宋_GB2312" w:hAnsiTheme="minorEastAsia" w:hint="eastAsia"/>
          <w:sz w:val="32"/>
          <w:szCs w:val="32"/>
        </w:rPr>
        <w:t>。</w:t>
      </w:r>
    </w:p>
    <w:p w:rsidR="006C3A8F" w:rsidRPr="006C3A8F" w:rsidRDefault="002E015C" w:rsidP="006C3A8F">
      <w:pPr>
        <w:ind w:firstLineChars="196" w:firstLine="627"/>
        <w:rPr>
          <w:rFonts w:ascii="黑体" w:eastAsia="黑体" w:hAnsi="黑体"/>
          <w:sz w:val="32"/>
          <w:szCs w:val="32"/>
        </w:rPr>
      </w:pPr>
      <w:r w:rsidRPr="006C3A8F">
        <w:rPr>
          <w:rFonts w:ascii="黑体" w:eastAsia="黑体" w:hAnsi="黑体" w:hint="eastAsia"/>
          <w:sz w:val="32"/>
          <w:szCs w:val="32"/>
        </w:rPr>
        <w:t>一、</w:t>
      </w:r>
      <w:r w:rsidR="006C3A8F" w:rsidRPr="006C3A8F">
        <w:rPr>
          <w:rFonts w:ascii="黑体" w:eastAsia="黑体" w:hAnsi="黑体" w:hint="eastAsia"/>
          <w:sz w:val="32"/>
          <w:szCs w:val="32"/>
        </w:rPr>
        <w:t>项目宗旨</w:t>
      </w:r>
    </w:p>
    <w:p w:rsidR="00E3348B" w:rsidRDefault="008B033B" w:rsidP="006C3A8F">
      <w:pPr>
        <w:ind w:firstLineChars="196" w:firstLine="627"/>
        <w:rPr>
          <w:rFonts w:ascii="仿宋_GB2312" w:eastAsia="仿宋_GB2312" w:hAnsiTheme="minorEastAsia"/>
          <w:sz w:val="32"/>
          <w:szCs w:val="32"/>
        </w:rPr>
      </w:pPr>
      <w:r>
        <w:rPr>
          <w:rFonts w:ascii="仿宋_GB2312" w:eastAsia="仿宋_GB2312" w:hAnsiTheme="minorEastAsia" w:hint="eastAsia"/>
          <w:sz w:val="32"/>
          <w:szCs w:val="32"/>
        </w:rPr>
        <w:t>教育部学校规划建设发展中心（</w:t>
      </w:r>
      <w:r w:rsidR="00E60719">
        <w:rPr>
          <w:rFonts w:ascii="仿宋_GB2312" w:eastAsia="仿宋_GB2312" w:hAnsiTheme="minorEastAsia" w:hint="eastAsia"/>
          <w:sz w:val="32"/>
          <w:szCs w:val="32"/>
        </w:rPr>
        <w:t>以</w:t>
      </w:r>
      <w:r>
        <w:rPr>
          <w:rFonts w:ascii="仿宋_GB2312" w:eastAsia="仿宋_GB2312" w:hAnsiTheme="minorEastAsia" w:hint="eastAsia"/>
          <w:sz w:val="32"/>
          <w:szCs w:val="32"/>
        </w:rPr>
        <w:t>下</w:t>
      </w:r>
      <w:r w:rsidR="00E60719">
        <w:rPr>
          <w:rFonts w:ascii="仿宋_GB2312" w:eastAsia="仿宋_GB2312" w:hAnsiTheme="minorEastAsia" w:hint="eastAsia"/>
          <w:sz w:val="32"/>
          <w:szCs w:val="32"/>
        </w:rPr>
        <w:t>简</w:t>
      </w:r>
      <w:r>
        <w:rPr>
          <w:rFonts w:ascii="仿宋_GB2312" w:eastAsia="仿宋_GB2312" w:hAnsiTheme="minorEastAsia" w:hint="eastAsia"/>
          <w:sz w:val="32"/>
          <w:szCs w:val="32"/>
        </w:rPr>
        <w:t>称中心）统一组织，</w:t>
      </w:r>
      <w:r w:rsidR="00E3348B" w:rsidRPr="00F04472">
        <w:rPr>
          <w:rFonts w:ascii="仿宋_GB2312" w:eastAsia="仿宋_GB2312" w:hAnsiTheme="minorEastAsia" w:hint="eastAsia"/>
          <w:sz w:val="32"/>
          <w:szCs w:val="32"/>
        </w:rPr>
        <w:t>以合同能源管理</w:t>
      </w:r>
      <w:r w:rsidR="001679EB">
        <w:rPr>
          <w:rFonts w:ascii="仿宋_GB2312" w:eastAsia="仿宋_GB2312" w:hAnsiTheme="minorEastAsia" w:hint="eastAsia"/>
          <w:sz w:val="32"/>
          <w:szCs w:val="32"/>
        </w:rPr>
        <w:t>、合同节水管理、</w:t>
      </w:r>
      <w:r w:rsidR="00E3348B" w:rsidRPr="00F04472">
        <w:rPr>
          <w:rFonts w:ascii="仿宋_GB2312" w:eastAsia="仿宋_GB2312" w:hAnsiTheme="minorEastAsia" w:hint="eastAsia"/>
          <w:sz w:val="32"/>
          <w:szCs w:val="32"/>
        </w:rPr>
        <w:t>PPP</w:t>
      </w:r>
      <w:r w:rsidR="001679EB">
        <w:rPr>
          <w:rFonts w:ascii="仿宋_GB2312" w:eastAsia="仿宋_GB2312" w:hAnsiTheme="minorEastAsia" w:hint="eastAsia"/>
          <w:sz w:val="32"/>
          <w:szCs w:val="32"/>
        </w:rPr>
        <w:t>等</w:t>
      </w:r>
      <w:r w:rsidR="0033147B" w:rsidRPr="00F04472">
        <w:rPr>
          <w:rFonts w:ascii="仿宋_GB2312" w:eastAsia="仿宋_GB2312" w:hAnsiTheme="minorEastAsia" w:hint="eastAsia"/>
          <w:sz w:val="32"/>
          <w:szCs w:val="32"/>
        </w:rPr>
        <w:t>方式，对</w:t>
      </w:r>
      <w:r w:rsidR="00E3348B" w:rsidRPr="00F04472">
        <w:rPr>
          <w:rFonts w:ascii="仿宋_GB2312" w:eastAsia="仿宋_GB2312" w:hAnsiTheme="minorEastAsia" w:hint="eastAsia"/>
          <w:sz w:val="32"/>
          <w:szCs w:val="32"/>
        </w:rPr>
        <w:t>学校用能系统进行</w:t>
      </w:r>
      <w:r w:rsidR="0033147B" w:rsidRPr="00F04472">
        <w:rPr>
          <w:rFonts w:ascii="仿宋_GB2312" w:eastAsia="仿宋_GB2312" w:hAnsiTheme="minorEastAsia" w:hint="eastAsia"/>
          <w:sz w:val="32"/>
          <w:szCs w:val="32"/>
        </w:rPr>
        <w:t>全面</w:t>
      </w:r>
      <w:r w:rsidR="00326419">
        <w:rPr>
          <w:rFonts w:ascii="仿宋_GB2312" w:eastAsia="仿宋_GB2312" w:hAnsiTheme="minorEastAsia" w:hint="eastAsia"/>
          <w:sz w:val="32"/>
          <w:szCs w:val="32"/>
        </w:rPr>
        <w:t>综合改造，打造</w:t>
      </w:r>
      <w:r w:rsidR="007A12A5">
        <w:rPr>
          <w:rFonts w:ascii="仿宋_GB2312" w:eastAsia="仿宋_GB2312" w:hAnsiTheme="minorEastAsia" w:hint="eastAsia"/>
          <w:sz w:val="32"/>
          <w:szCs w:val="32"/>
        </w:rPr>
        <w:t>绿色校园</w:t>
      </w:r>
      <w:r w:rsidR="00326419">
        <w:rPr>
          <w:rFonts w:ascii="仿宋_GB2312" w:eastAsia="仿宋_GB2312" w:hAnsiTheme="minorEastAsia" w:hint="eastAsia"/>
          <w:sz w:val="32"/>
          <w:szCs w:val="32"/>
        </w:rPr>
        <w:t>示范样板。对参与该项目的学校</w:t>
      </w:r>
      <w:r w:rsidR="00CB7B25" w:rsidRPr="00F04472">
        <w:rPr>
          <w:rFonts w:ascii="仿宋_GB2312" w:eastAsia="仿宋_GB2312" w:hAnsiTheme="minorEastAsia" w:hint="eastAsia"/>
          <w:sz w:val="32"/>
          <w:szCs w:val="32"/>
        </w:rPr>
        <w:t>授予“全国能效</w:t>
      </w:r>
      <w:r w:rsidR="00874F73">
        <w:rPr>
          <w:rFonts w:ascii="仿宋_GB2312" w:eastAsia="仿宋_GB2312" w:hAnsiTheme="minorEastAsia" w:hint="eastAsia"/>
          <w:sz w:val="32"/>
          <w:szCs w:val="32"/>
        </w:rPr>
        <w:t>领</w:t>
      </w:r>
      <w:r w:rsidR="00874F73" w:rsidRPr="00F04472">
        <w:rPr>
          <w:rFonts w:ascii="仿宋_GB2312" w:eastAsia="仿宋_GB2312" w:hAnsiTheme="minorEastAsia" w:hint="eastAsia"/>
          <w:sz w:val="32"/>
          <w:szCs w:val="32"/>
        </w:rPr>
        <w:t>跑</w:t>
      </w:r>
      <w:r w:rsidR="00CB7B25" w:rsidRPr="00F04472">
        <w:rPr>
          <w:rFonts w:ascii="仿宋_GB2312" w:eastAsia="仿宋_GB2312" w:hAnsiTheme="minorEastAsia" w:hint="eastAsia"/>
          <w:sz w:val="32"/>
          <w:szCs w:val="32"/>
        </w:rPr>
        <w:t>者示范学校”</w:t>
      </w:r>
      <w:r w:rsidR="00FE1E49">
        <w:rPr>
          <w:rFonts w:ascii="仿宋_GB2312" w:eastAsia="仿宋_GB2312" w:hAnsiTheme="minorEastAsia" w:hint="eastAsia"/>
          <w:sz w:val="32"/>
          <w:szCs w:val="32"/>
        </w:rPr>
        <w:t>荣誉</w:t>
      </w:r>
      <w:r w:rsidR="00CB7B25" w:rsidRPr="00F04472">
        <w:rPr>
          <w:rFonts w:ascii="仿宋_GB2312" w:eastAsia="仿宋_GB2312" w:hAnsiTheme="minorEastAsia" w:hint="eastAsia"/>
          <w:sz w:val="32"/>
          <w:szCs w:val="32"/>
        </w:rPr>
        <w:t>。</w:t>
      </w:r>
    </w:p>
    <w:p w:rsidR="006C3A8F" w:rsidRPr="006C3A8F" w:rsidRDefault="002E015C" w:rsidP="006C3A8F">
      <w:pPr>
        <w:ind w:firstLineChars="196" w:firstLine="627"/>
        <w:rPr>
          <w:rFonts w:ascii="黑体" w:eastAsia="黑体" w:hAnsi="黑体"/>
          <w:sz w:val="32"/>
          <w:szCs w:val="32"/>
        </w:rPr>
      </w:pPr>
      <w:r w:rsidRPr="006C3A8F">
        <w:rPr>
          <w:rFonts w:ascii="黑体" w:eastAsia="黑体" w:hAnsi="黑体" w:hint="eastAsia"/>
          <w:sz w:val="32"/>
          <w:szCs w:val="32"/>
        </w:rPr>
        <w:t>二、</w:t>
      </w:r>
      <w:r w:rsidR="006C3A8F" w:rsidRPr="006C3A8F">
        <w:rPr>
          <w:rFonts w:ascii="黑体" w:eastAsia="黑体" w:hAnsi="黑体" w:hint="eastAsia"/>
          <w:sz w:val="32"/>
          <w:szCs w:val="32"/>
        </w:rPr>
        <w:t>示范效应</w:t>
      </w:r>
    </w:p>
    <w:p w:rsidR="00E3348B" w:rsidRPr="00F04472" w:rsidRDefault="00B82093" w:rsidP="006C3A8F">
      <w:pPr>
        <w:ind w:firstLineChars="196" w:firstLine="627"/>
        <w:rPr>
          <w:rFonts w:ascii="仿宋_GB2312" w:eastAsia="仿宋_GB2312" w:hAnsiTheme="minorEastAsia"/>
          <w:sz w:val="32"/>
          <w:szCs w:val="32"/>
        </w:rPr>
      </w:pPr>
      <w:r w:rsidRPr="00F04472">
        <w:rPr>
          <w:rFonts w:ascii="仿宋_GB2312" w:eastAsia="仿宋_GB2312" w:hAnsiTheme="minorEastAsia" w:hint="eastAsia"/>
          <w:sz w:val="32"/>
          <w:szCs w:val="32"/>
        </w:rPr>
        <w:t>一是在改造项目上采用效果最优的新技术以及各类技</w:t>
      </w:r>
      <w:r w:rsidRPr="00F04472">
        <w:rPr>
          <w:rFonts w:ascii="仿宋_GB2312" w:eastAsia="仿宋_GB2312" w:hAnsiTheme="minorEastAsia" w:hint="eastAsia"/>
          <w:sz w:val="32"/>
          <w:szCs w:val="32"/>
        </w:rPr>
        <w:lastRenderedPageBreak/>
        <w:t>术组合</w:t>
      </w:r>
      <w:r w:rsidR="00E3348B" w:rsidRPr="00F04472">
        <w:rPr>
          <w:rFonts w:ascii="仿宋_GB2312" w:eastAsia="仿宋_GB2312" w:hAnsiTheme="minorEastAsia" w:hint="eastAsia"/>
          <w:sz w:val="32"/>
          <w:szCs w:val="32"/>
        </w:rPr>
        <w:t>，达到技术节能的示范</w:t>
      </w:r>
      <w:r w:rsidRPr="00F04472">
        <w:rPr>
          <w:rFonts w:ascii="仿宋_GB2312" w:eastAsia="仿宋_GB2312" w:hAnsiTheme="minorEastAsia" w:hint="eastAsia"/>
          <w:sz w:val="32"/>
          <w:szCs w:val="32"/>
        </w:rPr>
        <w:t>作用</w:t>
      </w:r>
      <w:r w:rsidR="00E3348B" w:rsidRPr="00F04472">
        <w:rPr>
          <w:rFonts w:ascii="仿宋_GB2312" w:eastAsia="仿宋_GB2312" w:hAnsiTheme="minorEastAsia" w:hint="eastAsia"/>
          <w:sz w:val="32"/>
          <w:szCs w:val="32"/>
        </w:rPr>
        <w:t>；二是</w:t>
      </w:r>
      <w:r w:rsidR="00BE3A00">
        <w:rPr>
          <w:rFonts w:ascii="仿宋_GB2312" w:eastAsia="仿宋_GB2312" w:hAnsiTheme="minorEastAsia" w:hint="eastAsia"/>
          <w:sz w:val="32"/>
          <w:szCs w:val="32"/>
        </w:rPr>
        <w:t>对部分</w:t>
      </w:r>
      <w:r w:rsidR="00F5297B" w:rsidRPr="00F04472">
        <w:rPr>
          <w:rFonts w:ascii="仿宋_GB2312" w:eastAsia="仿宋_GB2312" w:hAnsiTheme="minorEastAsia" w:hint="eastAsia"/>
          <w:sz w:val="32"/>
          <w:szCs w:val="32"/>
        </w:rPr>
        <w:t>项目的运行实行托管，达到管理节能的示范</w:t>
      </w:r>
      <w:r w:rsidR="0036529C" w:rsidRPr="00F04472">
        <w:rPr>
          <w:rFonts w:ascii="仿宋_GB2312" w:eastAsia="仿宋_GB2312" w:hAnsiTheme="minorEastAsia" w:hint="eastAsia"/>
          <w:sz w:val="32"/>
          <w:szCs w:val="32"/>
        </w:rPr>
        <w:t>作用</w:t>
      </w:r>
      <w:r w:rsidR="00F5297B" w:rsidRPr="00F04472">
        <w:rPr>
          <w:rFonts w:ascii="仿宋_GB2312" w:eastAsia="仿宋_GB2312" w:hAnsiTheme="minorEastAsia" w:hint="eastAsia"/>
          <w:sz w:val="32"/>
          <w:szCs w:val="32"/>
        </w:rPr>
        <w:t>；</w:t>
      </w:r>
      <w:r w:rsidR="00E3348B" w:rsidRPr="00F04472">
        <w:rPr>
          <w:rFonts w:ascii="仿宋_GB2312" w:eastAsia="仿宋_GB2312" w:hAnsiTheme="minorEastAsia" w:hint="eastAsia"/>
          <w:sz w:val="32"/>
          <w:szCs w:val="32"/>
        </w:rPr>
        <w:t>三是</w:t>
      </w:r>
      <w:r w:rsidR="00F5297B" w:rsidRPr="00F04472">
        <w:rPr>
          <w:rFonts w:ascii="仿宋_GB2312" w:eastAsia="仿宋_GB2312" w:hAnsiTheme="minorEastAsia" w:hint="eastAsia"/>
          <w:sz w:val="32"/>
          <w:szCs w:val="32"/>
        </w:rPr>
        <w:t>通过合同能源管理</w:t>
      </w:r>
      <w:r w:rsidR="00E9119D">
        <w:rPr>
          <w:rFonts w:ascii="仿宋_GB2312" w:eastAsia="仿宋_GB2312" w:hAnsiTheme="minorEastAsia" w:hint="eastAsia"/>
          <w:sz w:val="32"/>
          <w:szCs w:val="32"/>
        </w:rPr>
        <w:t>、合同节水管理、</w:t>
      </w:r>
      <w:r w:rsidR="00F5297B" w:rsidRPr="00F04472">
        <w:rPr>
          <w:rFonts w:ascii="仿宋_GB2312" w:eastAsia="仿宋_GB2312" w:hAnsiTheme="minorEastAsia" w:hint="eastAsia"/>
          <w:sz w:val="32"/>
          <w:szCs w:val="32"/>
        </w:rPr>
        <w:t>PPP组织实施，在资金筹措方式上起到示范</w:t>
      </w:r>
      <w:r w:rsidR="00A779AE" w:rsidRPr="00F04472">
        <w:rPr>
          <w:rFonts w:ascii="仿宋_GB2312" w:eastAsia="仿宋_GB2312" w:hAnsiTheme="minorEastAsia" w:hint="eastAsia"/>
          <w:sz w:val="32"/>
          <w:szCs w:val="32"/>
        </w:rPr>
        <w:t>作用</w:t>
      </w:r>
      <w:r w:rsidR="00F5297B" w:rsidRPr="00F04472">
        <w:rPr>
          <w:rFonts w:ascii="仿宋_GB2312" w:eastAsia="仿宋_GB2312" w:hAnsiTheme="minorEastAsia" w:hint="eastAsia"/>
          <w:sz w:val="32"/>
          <w:szCs w:val="32"/>
        </w:rPr>
        <w:t>。</w:t>
      </w:r>
    </w:p>
    <w:p w:rsidR="006C3A8F" w:rsidRDefault="002E015C" w:rsidP="006C3A8F">
      <w:pPr>
        <w:ind w:firstLineChars="196" w:firstLine="627"/>
        <w:rPr>
          <w:rFonts w:ascii="仿宋_GB2312" w:eastAsia="仿宋_GB2312" w:hAnsiTheme="minorEastAsia"/>
          <w:sz w:val="32"/>
          <w:szCs w:val="32"/>
        </w:rPr>
      </w:pPr>
      <w:r w:rsidRPr="006C3A8F">
        <w:rPr>
          <w:rFonts w:ascii="黑体" w:eastAsia="黑体" w:hAnsi="黑体" w:hint="eastAsia"/>
          <w:sz w:val="32"/>
          <w:szCs w:val="32"/>
        </w:rPr>
        <w:t>三、</w:t>
      </w:r>
      <w:r w:rsidR="006C3A8F" w:rsidRPr="006C3A8F">
        <w:rPr>
          <w:rFonts w:ascii="黑体" w:eastAsia="黑体" w:hAnsi="黑体" w:hint="eastAsia"/>
          <w:sz w:val="32"/>
          <w:szCs w:val="32"/>
        </w:rPr>
        <w:t>实施方式</w:t>
      </w:r>
    </w:p>
    <w:p w:rsidR="004B4B0D" w:rsidRPr="00F04472" w:rsidRDefault="00E11F3C" w:rsidP="006C3A8F">
      <w:pPr>
        <w:ind w:firstLineChars="196" w:firstLine="627"/>
        <w:rPr>
          <w:rFonts w:ascii="仿宋_GB2312" w:eastAsia="仿宋_GB2312" w:hAnsiTheme="minorEastAsia"/>
          <w:sz w:val="32"/>
          <w:szCs w:val="32"/>
        </w:rPr>
      </w:pPr>
      <w:r>
        <w:rPr>
          <w:rFonts w:ascii="仿宋_GB2312" w:eastAsia="仿宋_GB2312" w:hAnsiTheme="minorEastAsia" w:hint="eastAsia"/>
          <w:sz w:val="32"/>
          <w:szCs w:val="32"/>
        </w:rPr>
        <w:t>项目实行申报制，</w:t>
      </w:r>
      <w:r w:rsidR="00006F02">
        <w:rPr>
          <w:rFonts w:ascii="仿宋_GB2312" w:eastAsia="仿宋_GB2312" w:hAnsiTheme="minorEastAsia" w:hint="eastAsia"/>
          <w:sz w:val="32"/>
          <w:szCs w:val="32"/>
        </w:rPr>
        <w:t>由中心统筹</w:t>
      </w:r>
      <w:r w:rsidR="00326419">
        <w:rPr>
          <w:rFonts w:ascii="仿宋_GB2312" w:eastAsia="仿宋_GB2312" w:hAnsiTheme="minorEastAsia" w:hint="eastAsia"/>
          <w:sz w:val="32"/>
          <w:szCs w:val="32"/>
        </w:rPr>
        <w:t>组织。在充分尊重学校自主权的基础上，参与学校</w:t>
      </w:r>
      <w:r w:rsidR="00006F02">
        <w:rPr>
          <w:rFonts w:ascii="仿宋_GB2312" w:eastAsia="仿宋_GB2312" w:hAnsiTheme="minorEastAsia" w:hint="eastAsia"/>
          <w:sz w:val="32"/>
          <w:szCs w:val="32"/>
        </w:rPr>
        <w:t>项目</w:t>
      </w:r>
      <w:r w:rsidR="00DE5D7F" w:rsidRPr="00F04472">
        <w:rPr>
          <w:rFonts w:ascii="仿宋_GB2312" w:eastAsia="仿宋_GB2312" w:hAnsiTheme="minorEastAsia" w:hint="eastAsia"/>
          <w:sz w:val="32"/>
          <w:szCs w:val="32"/>
        </w:rPr>
        <w:t>规划、</w:t>
      </w:r>
      <w:r w:rsidR="00006F02">
        <w:rPr>
          <w:rFonts w:ascii="仿宋_GB2312" w:eastAsia="仿宋_GB2312" w:hAnsiTheme="minorEastAsia" w:hint="eastAsia"/>
          <w:sz w:val="32"/>
          <w:szCs w:val="32"/>
        </w:rPr>
        <w:t>合同签订、项目</w:t>
      </w:r>
      <w:r w:rsidR="00DE5D7F" w:rsidRPr="00F04472">
        <w:rPr>
          <w:rFonts w:ascii="仿宋_GB2312" w:eastAsia="仿宋_GB2312" w:hAnsiTheme="minorEastAsia" w:hint="eastAsia"/>
          <w:sz w:val="32"/>
          <w:szCs w:val="32"/>
        </w:rPr>
        <w:t>施工、</w:t>
      </w:r>
      <w:r w:rsidR="00006F02">
        <w:rPr>
          <w:rFonts w:ascii="仿宋_GB2312" w:eastAsia="仿宋_GB2312" w:hAnsiTheme="minorEastAsia" w:hint="eastAsia"/>
          <w:sz w:val="32"/>
          <w:szCs w:val="32"/>
        </w:rPr>
        <w:t>过程</w:t>
      </w:r>
      <w:r w:rsidR="00DE5D7F" w:rsidRPr="00F04472">
        <w:rPr>
          <w:rFonts w:ascii="仿宋_GB2312" w:eastAsia="仿宋_GB2312" w:hAnsiTheme="minorEastAsia" w:hint="eastAsia"/>
          <w:sz w:val="32"/>
          <w:szCs w:val="32"/>
        </w:rPr>
        <w:t>监督、</w:t>
      </w:r>
      <w:r w:rsidR="00006F02">
        <w:rPr>
          <w:rFonts w:ascii="仿宋_GB2312" w:eastAsia="仿宋_GB2312" w:hAnsiTheme="minorEastAsia" w:hint="eastAsia"/>
          <w:sz w:val="32"/>
          <w:szCs w:val="32"/>
        </w:rPr>
        <w:t>节能</w:t>
      </w:r>
      <w:r w:rsidR="00DE5D7F" w:rsidRPr="00F04472">
        <w:rPr>
          <w:rFonts w:ascii="仿宋_GB2312" w:eastAsia="仿宋_GB2312" w:hAnsiTheme="minorEastAsia" w:hint="eastAsia"/>
          <w:sz w:val="32"/>
          <w:szCs w:val="32"/>
        </w:rPr>
        <w:t>审核、</w:t>
      </w:r>
      <w:r w:rsidR="00006F02">
        <w:rPr>
          <w:rFonts w:ascii="仿宋_GB2312" w:eastAsia="仿宋_GB2312" w:hAnsiTheme="minorEastAsia" w:hint="eastAsia"/>
          <w:sz w:val="32"/>
          <w:szCs w:val="32"/>
        </w:rPr>
        <w:t>项目</w:t>
      </w:r>
      <w:r w:rsidR="00DE5D7F" w:rsidRPr="00F04472">
        <w:rPr>
          <w:rFonts w:ascii="仿宋_GB2312" w:eastAsia="仿宋_GB2312" w:hAnsiTheme="minorEastAsia" w:hint="eastAsia"/>
          <w:sz w:val="32"/>
          <w:szCs w:val="32"/>
        </w:rPr>
        <w:t>验收等。</w:t>
      </w:r>
    </w:p>
    <w:p w:rsidR="006C3A8F" w:rsidRDefault="002E015C" w:rsidP="006C3A8F">
      <w:pPr>
        <w:ind w:firstLineChars="196" w:firstLine="627"/>
        <w:rPr>
          <w:rFonts w:ascii="黑体" w:eastAsia="黑体" w:hAnsi="黑体"/>
          <w:sz w:val="32"/>
          <w:szCs w:val="32"/>
        </w:rPr>
      </w:pPr>
      <w:r w:rsidRPr="006C3A8F">
        <w:rPr>
          <w:rFonts w:ascii="黑体" w:eastAsia="黑体" w:hAnsi="黑体" w:hint="eastAsia"/>
          <w:sz w:val="32"/>
          <w:szCs w:val="32"/>
        </w:rPr>
        <w:t>四、</w:t>
      </w:r>
      <w:r w:rsidR="006C3A8F">
        <w:rPr>
          <w:rFonts w:ascii="黑体" w:eastAsia="黑体" w:hAnsi="黑体" w:hint="eastAsia"/>
          <w:sz w:val="32"/>
          <w:szCs w:val="32"/>
        </w:rPr>
        <w:t>实施对象</w:t>
      </w:r>
    </w:p>
    <w:p w:rsidR="00090775" w:rsidRDefault="00090775" w:rsidP="006C3A8F">
      <w:pPr>
        <w:ind w:firstLineChars="196" w:firstLine="627"/>
        <w:rPr>
          <w:rFonts w:ascii="仿宋_GB2312" w:eastAsia="仿宋_GB2312" w:hAnsiTheme="minorEastAsia"/>
          <w:sz w:val="32"/>
          <w:szCs w:val="32"/>
        </w:rPr>
      </w:pPr>
      <w:r>
        <w:rPr>
          <w:rFonts w:ascii="仿宋_GB2312" w:eastAsia="仿宋_GB2312" w:hAnsiTheme="minorEastAsia" w:hint="eastAsia"/>
          <w:sz w:val="32"/>
          <w:szCs w:val="32"/>
        </w:rPr>
        <w:t>1.</w:t>
      </w:r>
      <w:r w:rsidR="00BA4435" w:rsidRPr="00F04472">
        <w:rPr>
          <w:rFonts w:ascii="仿宋_GB2312" w:eastAsia="仿宋_GB2312" w:hAnsiTheme="minorEastAsia" w:hint="eastAsia"/>
          <w:sz w:val="32"/>
          <w:szCs w:val="32"/>
        </w:rPr>
        <w:t>全国高校</w:t>
      </w:r>
      <w:r w:rsidR="00D0019B">
        <w:rPr>
          <w:rFonts w:ascii="仿宋_GB2312" w:eastAsia="仿宋_GB2312" w:hAnsiTheme="minorEastAsia" w:hint="eastAsia"/>
          <w:sz w:val="32"/>
          <w:szCs w:val="32"/>
        </w:rPr>
        <w:t>。</w:t>
      </w:r>
    </w:p>
    <w:p w:rsidR="00090775" w:rsidRDefault="00090775" w:rsidP="006C3A8F">
      <w:pPr>
        <w:ind w:firstLineChars="196" w:firstLine="627"/>
        <w:rPr>
          <w:rFonts w:ascii="仿宋_GB2312" w:eastAsia="仿宋_GB2312" w:hAnsiTheme="minorEastAsia"/>
          <w:sz w:val="32"/>
          <w:szCs w:val="32"/>
        </w:rPr>
      </w:pPr>
      <w:r>
        <w:rPr>
          <w:rFonts w:ascii="仿宋_GB2312" w:eastAsia="仿宋_GB2312" w:hAnsiTheme="minorEastAsia" w:hint="eastAsia"/>
          <w:sz w:val="32"/>
          <w:szCs w:val="32"/>
        </w:rPr>
        <w:t>2.</w:t>
      </w:r>
      <w:r w:rsidR="00DE5D7F" w:rsidRPr="00F04472">
        <w:rPr>
          <w:rFonts w:ascii="仿宋_GB2312" w:eastAsia="仿宋_GB2312" w:hAnsiTheme="minorEastAsia" w:hint="eastAsia"/>
          <w:sz w:val="32"/>
          <w:szCs w:val="32"/>
        </w:rPr>
        <w:t>以地市级</w:t>
      </w:r>
      <w:r w:rsidR="00856F30">
        <w:rPr>
          <w:rFonts w:ascii="仿宋_GB2312" w:eastAsia="仿宋_GB2312" w:hAnsiTheme="minorEastAsia" w:hint="eastAsia"/>
          <w:sz w:val="32"/>
          <w:szCs w:val="32"/>
        </w:rPr>
        <w:t>教育部门组织</w:t>
      </w:r>
      <w:r w:rsidR="00DE5D7F" w:rsidRPr="00F04472">
        <w:rPr>
          <w:rFonts w:ascii="仿宋_GB2312" w:eastAsia="仿宋_GB2312" w:hAnsiTheme="minorEastAsia" w:hint="eastAsia"/>
          <w:sz w:val="32"/>
          <w:szCs w:val="32"/>
        </w:rPr>
        <w:t>的辖区内中小学</w:t>
      </w:r>
      <w:r>
        <w:rPr>
          <w:rFonts w:ascii="仿宋_GB2312" w:eastAsia="仿宋_GB2312" w:hAnsiTheme="minorEastAsia" w:hint="eastAsia"/>
          <w:sz w:val="32"/>
          <w:szCs w:val="32"/>
        </w:rPr>
        <w:t>校</w:t>
      </w:r>
      <w:r w:rsidR="00D0019B">
        <w:rPr>
          <w:rFonts w:ascii="仿宋_GB2312" w:eastAsia="仿宋_GB2312" w:hAnsiTheme="minorEastAsia" w:hint="eastAsia"/>
          <w:sz w:val="32"/>
          <w:szCs w:val="32"/>
        </w:rPr>
        <w:t>。</w:t>
      </w:r>
    </w:p>
    <w:p w:rsidR="0030391F" w:rsidRDefault="006C3A8F" w:rsidP="006C3A8F">
      <w:pPr>
        <w:ind w:firstLineChars="196" w:firstLine="627"/>
        <w:rPr>
          <w:rFonts w:ascii="仿宋_GB2312" w:eastAsia="仿宋_GB2312" w:hAnsiTheme="minorEastAsia"/>
          <w:sz w:val="32"/>
          <w:szCs w:val="32"/>
        </w:rPr>
      </w:pPr>
      <w:r w:rsidRPr="006C3A8F">
        <w:rPr>
          <w:rFonts w:ascii="黑体" w:eastAsia="黑体" w:hAnsi="黑体" w:hint="eastAsia"/>
          <w:sz w:val="32"/>
          <w:szCs w:val="32"/>
        </w:rPr>
        <w:t>五</w:t>
      </w:r>
      <w:r w:rsidR="00C966C5" w:rsidRPr="00184D2C">
        <w:rPr>
          <w:rFonts w:ascii="黑体" w:eastAsia="黑体" w:hAnsi="黑体" w:hint="eastAsia"/>
          <w:sz w:val="32"/>
          <w:szCs w:val="32"/>
        </w:rPr>
        <w:t>、</w:t>
      </w:r>
      <w:r w:rsidR="0030391F" w:rsidRPr="006C3A8F">
        <w:rPr>
          <w:rFonts w:ascii="黑体" w:eastAsia="黑体" w:hAnsi="黑体" w:hint="eastAsia"/>
          <w:sz w:val="32"/>
          <w:szCs w:val="32"/>
        </w:rPr>
        <w:t>激励政策</w:t>
      </w:r>
    </w:p>
    <w:p w:rsidR="00051042" w:rsidRDefault="00051042" w:rsidP="00533C50">
      <w:pPr>
        <w:ind w:firstLine="645"/>
        <w:rPr>
          <w:rFonts w:ascii="仿宋_GB2312" w:eastAsia="仿宋_GB2312" w:hAnsiTheme="minorEastAsia"/>
          <w:sz w:val="32"/>
          <w:szCs w:val="32"/>
        </w:rPr>
      </w:pPr>
      <w:r>
        <w:rPr>
          <w:rFonts w:ascii="仿宋_GB2312" w:eastAsia="仿宋_GB2312" w:hAnsiTheme="minorEastAsia" w:hint="eastAsia"/>
          <w:sz w:val="32"/>
          <w:szCs w:val="32"/>
        </w:rPr>
        <w:t>1.</w:t>
      </w:r>
      <w:r w:rsidR="002C0E17">
        <w:rPr>
          <w:rFonts w:ascii="仿宋_GB2312" w:eastAsia="仿宋_GB2312" w:hAnsiTheme="minorEastAsia" w:hint="eastAsia"/>
          <w:sz w:val="32"/>
          <w:szCs w:val="32"/>
        </w:rPr>
        <w:t xml:space="preserve"> </w:t>
      </w:r>
      <w:r w:rsidR="00C96FF7">
        <w:rPr>
          <w:rFonts w:ascii="仿宋_GB2312" w:eastAsia="仿宋_GB2312" w:hAnsiTheme="minorEastAsia" w:hint="eastAsia"/>
          <w:sz w:val="32"/>
          <w:szCs w:val="32"/>
        </w:rPr>
        <w:t>按照国家有关文件精神，</w:t>
      </w:r>
      <w:r w:rsidR="005F513A" w:rsidRPr="00F04472">
        <w:rPr>
          <w:rFonts w:ascii="仿宋_GB2312" w:eastAsia="仿宋_GB2312" w:hAnsiTheme="minorEastAsia" w:hint="eastAsia"/>
          <w:sz w:val="32"/>
          <w:szCs w:val="32"/>
        </w:rPr>
        <w:t>同等条件下优先</w:t>
      </w:r>
      <w:r w:rsidR="00B954B0">
        <w:rPr>
          <w:rFonts w:ascii="仿宋_GB2312" w:eastAsia="仿宋_GB2312" w:hAnsiTheme="minorEastAsia" w:hint="eastAsia"/>
          <w:sz w:val="32"/>
          <w:szCs w:val="32"/>
        </w:rPr>
        <w:t>支持</w:t>
      </w:r>
      <w:r w:rsidR="00452BD8" w:rsidRPr="00F04472">
        <w:rPr>
          <w:rFonts w:ascii="仿宋_GB2312" w:eastAsia="仿宋_GB2312" w:hAnsiTheme="minorEastAsia" w:hint="eastAsia"/>
          <w:sz w:val="32"/>
          <w:szCs w:val="32"/>
        </w:rPr>
        <w:t>建筑节能</w:t>
      </w:r>
      <w:r w:rsidR="00B13211">
        <w:rPr>
          <w:rFonts w:ascii="仿宋_GB2312" w:eastAsia="仿宋_GB2312" w:hAnsiTheme="minorEastAsia" w:hint="eastAsia"/>
          <w:sz w:val="32"/>
          <w:szCs w:val="32"/>
        </w:rPr>
        <w:t>相关的</w:t>
      </w:r>
      <w:r w:rsidR="00452BD8" w:rsidRPr="00F04472">
        <w:rPr>
          <w:rFonts w:ascii="仿宋_GB2312" w:eastAsia="仿宋_GB2312" w:hAnsiTheme="minorEastAsia" w:hint="eastAsia"/>
          <w:sz w:val="32"/>
          <w:szCs w:val="32"/>
        </w:rPr>
        <w:t>示范</w:t>
      </w:r>
      <w:r w:rsidR="000923A3">
        <w:rPr>
          <w:rFonts w:ascii="仿宋_GB2312" w:eastAsia="仿宋_GB2312" w:hAnsiTheme="minorEastAsia" w:hint="eastAsia"/>
          <w:sz w:val="32"/>
          <w:szCs w:val="32"/>
        </w:rPr>
        <w:t>建设</w:t>
      </w:r>
      <w:r w:rsidR="00452BD8" w:rsidRPr="00F04472">
        <w:rPr>
          <w:rFonts w:ascii="仿宋_GB2312" w:eastAsia="仿宋_GB2312" w:hAnsiTheme="minorEastAsia" w:hint="eastAsia"/>
          <w:sz w:val="32"/>
          <w:szCs w:val="32"/>
        </w:rPr>
        <w:t>项目</w:t>
      </w:r>
      <w:r w:rsidR="00282B59" w:rsidRPr="00F04472">
        <w:rPr>
          <w:rFonts w:ascii="仿宋_GB2312" w:eastAsia="仿宋_GB2312" w:hAnsiTheme="minorEastAsia" w:hint="eastAsia"/>
          <w:sz w:val="32"/>
          <w:szCs w:val="32"/>
        </w:rPr>
        <w:t>。</w:t>
      </w:r>
    </w:p>
    <w:p w:rsidR="00533C50" w:rsidRPr="009A3700" w:rsidRDefault="00051042" w:rsidP="00533C50">
      <w:pPr>
        <w:ind w:firstLine="645"/>
        <w:rPr>
          <w:rFonts w:ascii="仿宋_GB2312" w:eastAsia="仿宋_GB2312" w:hAnsiTheme="minorEastAsia"/>
          <w:sz w:val="32"/>
          <w:szCs w:val="32"/>
        </w:rPr>
      </w:pPr>
      <w:r>
        <w:rPr>
          <w:rFonts w:ascii="仿宋_GB2312" w:eastAsia="仿宋_GB2312" w:hAnsiTheme="minorEastAsia" w:hint="eastAsia"/>
          <w:sz w:val="32"/>
          <w:szCs w:val="32"/>
        </w:rPr>
        <w:t>2.</w:t>
      </w:r>
      <w:r w:rsidR="002C0E17">
        <w:rPr>
          <w:rFonts w:ascii="仿宋_GB2312" w:eastAsia="仿宋_GB2312" w:hAnsiTheme="minorEastAsia" w:hint="eastAsia"/>
          <w:sz w:val="32"/>
          <w:szCs w:val="32"/>
        </w:rPr>
        <w:t xml:space="preserve"> </w:t>
      </w:r>
      <w:r w:rsidR="00533C50">
        <w:rPr>
          <w:rFonts w:ascii="仿宋_GB2312" w:eastAsia="仿宋_GB2312" w:hAnsiTheme="minorEastAsia" w:hint="eastAsia"/>
          <w:sz w:val="32"/>
          <w:szCs w:val="32"/>
        </w:rPr>
        <w:t>中心将</w:t>
      </w:r>
      <w:r w:rsidR="00C96FF7">
        <w:rPr>
          <w:rFonts w:ascii="仿宋_GB2312" w:eastAsia="仿宋_GB2312" w:hAnsiTheme="minorEastAsia" w:hint="eastAsia"/>
          <w:sz w:val="32"/>
          <w:szCs w:val="32"/>
        </w:rPr>
        <w:t>协助各示范学校根据</w:t>
      </w:r>
      <w:r w:rsidR="00E9119D">
        <w:rPr>
          <w:rFonts w:ascii="仿宋_GB2312" w:eastAsia="仿宋_GB2312" w:hAnsiTheme="minorEastAsia" w:hint="eastAsia"/>
          <w:sz w:val="32"/>
          <w:szCs w:val="32"/>
        </w:rPr>
        <w:t>有</w:t>
      </w:r>
      <w:r w:rsidR="00C96FF7">
        <w:rPr>
          <w:rFonts w:ascii="仿宋_GB2312" w:eastAsia="仿宋_GB2312" w:hAnsiTheme="minorEastAsia" w:hint="eastAsia"/>
          <w:sz w:val="32"/>
          <w:szCs w:val="32"/>
        </w:rPr>
        <w:t>关文件精神，</w:t>
      </w:r>
      <w:r w:rsidR="00533C50">
        <w:rPr>
          <w:rFonts w:ascii="仿宋_GB2312" w:eastAsia="仿宋_GB2312" w:hAnsiTheme="minorEastAsia" w:hint="eastAsia"/>
          <w:sz w:val="32"/>
          <w:szCs w:val="32"/>
        </w:rPr>
        <w:t>向各级发改、财政、机关事务管理部门申请能效领跑者示范建设项目优惠政策及</w:t>
      </w:r>
      <w:r w:rsidR="00E9119D">
        <w:rPr>
          <w:rFonts w:ascii="仿宋_GB2312" w:eastAsia="仿宋_GB2312" w:hAnsiTheme="minorEastAsia" w:hint="eastAsia"/>
          <w:sz w:val="32"/>
          <w:szCs w:val="32"/>
        </w:rPr>
        <w:t>财政</w:t>
      </w:r>
      <w:r w:rsidR="00533C50">
        <w:rPr>
          <w:rFonts w:ascii="仿宋_GB2312" w:eastAsia="仿宋_GB2312" w:hAnsiTheme="minorEastAsia" w:hint="eastAsia"/>
          <w:sz w:val="32"/>
          <w:szCs w:val="32"/>
        </w:rPr>
        <w:t>补贴。相关财政补贴资金，按照国家统一</w:t>
      </w:r>
      <w:r w:rsidR="00E9119D">
        <w:rPr>
          <w:rFonts w:ascii="仿宋_GB2312" w:eastAsia="仿宋_GB2312" w:hAnsiTheme="minorEastAsia" w:hint="eastAsia"/>
          <w:sz w:val="32"/>
          <w:szCs w:val="32"/>
        </w:rPr>
        <w:t>管理</w:t>
      </w:r>
      <w:r w:rsidR="00533C50">
        <w:rPr>
          <w:rFonts w:ascii="仿宋_GB2312" w:eastAsia="仿宋_GB2312" w:hAnsiTheme="minorEastAsia" w:hint="eastAsia"/>
          <w:sz w:val="32"/>
          <w:szCs w:val="32"/>
        </w:rPr>
        <w:t>办法奖励给学校</w:t>
      </w:r>
      <w:r w:rsidR="00677AE3">
        <w:rPr>
          <w:rFonts w:ascii="仿宋_GB2312" w:eastAsia="仿宋_GB2312" w:hAnsiTheme="minorEastAsia" w:hint="eastAsia"/>
          <w:sz w:val="32"/>
          <w:szCs w:val="32"/>
        </w:rPr>
        <w:t>和项目实施</w:t>
      </w:r>
      <w:r w:rsidR="00533C50">
        <w:rPr>
          <w:rFonts w:ascii="仿宋_GB2312" w:eastAsia="仿宋_GB2312" w:hAnsiTheme="minorEastAsia" w:hint="eastAsia"/>
          <w:sz w:val="32"/>
          <w:szCs w:val="32"/>
        </w:rPr>
        <w:t>企业。</w:t>
      </w:r>
    </w:p>
    <w:p w:rsidR="00DF2489" w:rsidRPr="006C3A8F" w:rsidRDefault="00923680" w:rsidP="00DF2489">
      <w:pPr>
        <w:ind w:firstLine="645"/>
        <w:rPr>
          <w:rFonts w:ascii="黑体" w:eastAsia="黑体" w:hAnsi="黑体"/>
          <w:sz w:val="32"/>
          <w:szCs w:val="32"/>
        </w:rPr>
      </w:pPr>
      <w:r>
        <w:rPr>
          <w:rFonts w:ascii="黑体" w:eastAsia="黑体" w:hAnsi="黑体" w:hint="eastAsia"/>
          <w:sz w:val="32"/>
          <w:szCs w:val="32"/>
        </w:rPr>
        <w:t>六</w:t>
      </w:r>
      <w:r w:rsidR="00F451ED">
        <w:rPr>
          <w:rFonts w:ascii="黑体" w:eastAsia="黑体" w:hAnsi="黑体" w:hint="eastAsia"/>
          <w:sz w:val="32"/>
          <w:szCs w:val="32"/>
        </w:rPr>
        <w:t>、实施</w:t>
      </w:r>
      <w:r w:rsidR="00A714AD">
        <w:rPr>
          <w:rFonts w:ascii="黑体" w:eastAsia="黑体" w:hAnsi="黑体" w:hint="eastAsia"/>
          <w:sz w:val="32"/>
          <w:szCs w:val="32"/>
        </w:rPr>
        <w:t>办法</w:t>
      </w:r>
    </w:p>
    <w:p w:rsidR="00B3405A" w:rsidRDefault="00B3405A" w:rsidP="00DF2489">
      <w:pPr>
        <w:ind w:firstLine="645"/>
        <w:rPr>
          <w:rFonts w:ascii="仿宋_GB2312" w:eastAsia="仿宋_GB2312" w:hAnsiTheme="minorEastAsia"/>
          <w:sz w:val="32"/>
          <w:szCs w:val="32"/>
        </w:rPr>
      </w:pPr>
      <w:r>
        <w:rPr>
          <w:rFonts w:ascii="仿宋_GB2312" w:eastAsia="仿宋_GB2312" w:hAnsiTheme="minorEastAsia" w:hint="eastAsia"/>
          <w:sz w:val="32"/>
          <w:szCs w:val="32"/>
        </w:rPr>
        <w:t>1. 合作企业选定。中心牵头组织招纳一批合作入围企业，签订合作协议，明确双方责任、义务。</w:t>
      </w:r>
    </w:p>
    <w:p w:rsidR="001501B7" w:rsidRPr="00F04472" w:rsidRDefault="00B3405A" w:rsidP="00DF2489">
      <w:pPr>
        <w:ind w:firstLine="645"/>
        <w:rPr>
          <w:rFonts w:ascii="仿宋_GB2312" w:eastAsia="仿宋_GB2312" w:hAnsiTheme="minorEastAsia"/>
          <w:sz w:val="32"/>
          <w:szCs w:val="32"/>
        </w:rPr>
      </w:pPr>
      <w:r>
        <w:rPr>
          <w:rFonts w:ascii="仿宋_GB2312" w:eastAsia="仿宋_GB2312" w:hAnsiTheme="minorEastAsia" w:hint="eastAsia"/>
          <w:sz w:val="32"/>
          <w:szCs w:val="32"/>
        </w:rPr>
        <w:t>2</w:t>
      </w:r>
      <w:r w:rsidR="001501B7">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576905">
        <w:rPr>
          <w:rFonts w:ascii="仿宋_GB2312" w:eastAsia="仿宋_GB2312" w:hAnsiTheme="minorEastAsia" w:hint="eastAsia"/>
          <w:sz w:val="32"/>
          <w:szCs w:val="32"/>
        </w:rPr>
        <w:t>项目申报。</w:t>
      </w:r>
      <w:r w:rsidR="003262F6">
        <w:rPr>
          <w:rFonts w:ascii="仿宋_GB2312" w:eastAsia="仿宋_GB2312" w:hAnsiTheme="minorEastAsia" w:hint="eastAsia"/>
          <w:sz w:val="32"/>
          <w:szCs w:val="32"/>
        </w:rPr>
        <w:t>（1）节能改造类。</w:t>
      </w:r>
      <w:r w:rsidR="00576905">
        <w:rPr>
          <w:rFonts w:ascii="仿宋_GB2312" w:eastAsia="仿宋_GB2312" w:hAnsiTheme="minorEastAsia" w:hint="eastAsia"/>
          <w:sz w:val="32"/>
          <w:szCs w:val="32"/>
        </w:rPr>
        <w:t>学校可以选择某一能</w:t>
      </w:r>
      <w:r w:rsidR="00576905">
        <w:rPr>
          <w:rFonts w:ascii="仿宋_GB2312" w:eastAsia="仿宋_GB2312" w:hAnsiTheme="minorEastAsia" w:hint="eastAsia"/>
          <w:sz w:val="32"/>
          <w:szCs w:val="32"/>
        </w:rPr>
        <w:lastRenderedPageBreak/>
        <w:t>源系统、</w:t>
      </w:r>
      <w:r w:rsidR="001501B7">
        <w:rPr>
          <w:rFonts w:ascii="仿宋_GB2312" w:eastAsia="仿宋_GB2312" w:hAnsiTheme="minorEastAsia" w:hint="eastAsia"/>
          <w:sz w:val="32"/>
          <w:szCs w:val="32"/>
        </w:rPr>
        <w:t>某栋建筑、</w:t>
      </w:r>
      <w:r w:rsidR="00BF04EE">
        <w:rPr>
          <w:rFonts w:ascii="仿宋_GB2312" w:eastAsia="仿宋_GB2312" w:hAnsiTheme="minorEastAsia" w:hint="eastAsia"/>
          <w:sz w:val="32"/>
          <w:szCs w:val="32"/>
        </w:rPr>
        <w:t>某校区</w:t>
      </w:r>
      <w:r w:rsidR="00D862A9">
        <w:rPr>
          <w:rFonts w:ascii="仿宋_GB2312" w:eastAsia="仿宋_GB2312" w:hAnsiTheme="minorEastAsia" w:hint="eastAsia"/>
          <w:sz w:val="32"/>
          <w:szCs w:val="32"/>
        </w:rPr>
        <w:t>（</w:t>
      </w:r>
      <w:r w:rsidR="00474E62">
        <w:rPr>
          <w:rFonts w:ascii="仿宋_GB2312" w:eastAsia="仿宋_GB2312" w:hAnsiTheme="minorEastAsia" w:hint="eastAsia"/>
          <w:sz w:val="32"/>
          <w:szCs w:val="32"/>
        </w:rPr>
        <w:t>科技园区、</w:t>
      </w:r>
      <w:r w:rsidR="00D862A9">
        <w:rPr>
          <w:rFonts w:ascii="仿宋_GB2312" w:eastAsia="仿宋_GB2312" w:hAnsiTheme="minorEastAsia" w:hint="eastAsia"/>
          <w:sz w:val="32"/>
          <w:szCs w:val="32"/>
        </w:rPr>
        <w:t>产业园区）</w:t>
      </w:r>
      <w:r w:rsidR="001501B7">
        <w:rPr>
          <w:rFonts w:ascii="仿宋_GB2312" w:eastAsia="仿宋_GB2312" w:hAnsiTheme="minorEastAsia" w:hint="eastAsia"/>
          <w:sz w:val="32"/>
          <w:szCs w:val="32"/>
        </w:rPr>
        <w:t>作为改造项目</w:t>
      </w:r>
      <w:r w:rsidR="00BF04EE">
        <w:rPr>
          <w:rFonts w:ascii="仿宋_GB2312" w:eastAsia="仿宋_GB2312" w:hAnsiTheme="minorEastAsia" w:hint="eastAsia"/>
          <w:sz w:val="32"/>
          <w:szCs w:val="32"/>
        </w:rPr>
        <w:t>进行申报</w:t>
      </w:r>
      <w:r w:rsidR="003262F6">
        <w:rPr>
          <w:rFonts w:ascii="仿宋_GB2312" w:eastAsia="仿宋_GB2312" w:hAnsiTheme="minorEastAsia" w:hint="eastAsia"/>
          <w:sz w:val="32"/>
          <w:szCs w:val="32"/>
        </w:rPr>
        <w:t>；（2）投资运营类。如直饮水、热水系统等；（3）设备投入类。如智慧校园系统、厨房油烟分离设备、空气净化</w:t>
      </w:r>
      <w:r w:rsidR="00E567D3">
        <w:rPr>
          <w:rFonts w:ascii="仿宋_GB2312" w:eastAsia="仿宋_GB2312" w:hAnsiTheme="minorEastAsia" w:hint="eastAsia"/>
          <w:sz w:val="32"/>
          <w:szCs w:val="32"/>
        </w:rPr>
        <w:t>系统</w:t>
      </w:r>
      <w:r w:rsidR="00C31F4C">
        <w:rPr>
          <w:rFonts w:ascii="仿宋_GB2312" w:eastAsia="仿宋_GB2312" w:hAnsiTheme="minorEastAsia" w:hint="eastAsia"/>
          <w:sz w:val="32"/>
          <w:szCs w:val="32"/>
        </w:rPr>
        <w:t>、</w:t>
      </w:r>
      <w:r w:rsidR="00E9119D">
        <w:rPr>
          <w:rFonts w:ascii="仿宋_GB2312" w:eastAsia="仿宋_GB2312" w:hAnsiTheme="minorEastAsia" w:hint="eastAsia"/>
          <w:sz w:val="32"/>
          <w:szCs w:val="32"/>
        </w:rPr>
        <w:t>智慧</w:t>
      </w:r>
      <w:r w:rsidR="00C31F4C">
        <w:rPr>
          <w:rFonts w:ascii="仿宋_GB2312" w:eastAsia="仿宋_GB2312" w:hAnsiTheme="minorEastAsia" w:hint="eastAsia"/>
          <w:sz w:val="32"/>
          <w:szCs w:val="32"/>
        </w:rPr>
        <w:t>供水系统</w:t>
      </w:r>
      <w:r w:rsidR="00536E76">
        <w:rPr>
          <w:rFonts w:ascii="仿宋_GB2312" w:eastAsia="仿宋_GB2312" w:hAnsiTheme="minorEastAsia" w:hint="eastAsia"/>
          <w:sz w:val="32"/>
          <w:szCs w:val="32"/>
        </w:rPr>
        <w:t>、地下三维管网系统</w:t>
      </w:r>
      <w:r w:rsidR="003262F6">
        <w:rPr>
          <w:rFonts w:ascii="仿宋_GB2312" w:eastAsia="仿宋_GB2312" w:hAnsiTheme="minorEastAsia" w:hint="eastAsia"/>
          <w:sz w:val="32"/>
          <w:szCs w:val="32"/>
        </w:rPr>
        <w:t>等</w:t>
      </w:r>
      <w:r w:rsidR="00EF2665">
        <w:rPr>
          <w:rFonts w:ascii="仿宋_GB2312" w:eastAsia="仿宋_GB2312" w:hAnsiTheme="minorEastAsia" w:hint="eastAsia"/>
          <w:sz w:val="32"/>
          <w:szCs w:val="32"/>
        </w:rPr>
        <w:t>。</w:t>
      </w:r>
    </w:p>
    <w:p w:rsidR="00DF2489" w:rsidRPr="00F04472" w:rsidRDefault="00B3405A" w:rsidP="008F47C1">
      <w:pPr>
        <w:ind w:firstLine="645"/>
        <w:rPr>
          <w:rFonts w:ascii="仿宋_GB2312" w:eastAsia="仿宋_GB2312" w:hAnsiTheme="minorEastAsia"/>
          <w:sz w:val="32"/>
          <w:szCs w:val="32"/>
        </w:rPr>
      </w:pPr>
      <w:r>
        <w:rPr>
          <w:rFonts w:ascii="仿宋_GB2312" w:eastAsia="仿宋_GB2312" w:hAnsiTheme="minorEastAsia" w:hint="eastAsia"/>
          <w:sz w:val="32"/>
          <w:szCs w:val="32"/>
        </w:rPr>
        <w:t>3</w:t>
      </w:r>
      <w:r w:rsidR="00DF2489" w:rsidRPr="00F04472">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5B7ADF">
        <w:rPr>
          <w:rFonts w:ascii="仿宋_GB2312" w:eastAsia="仿宋_GB2312" w:hAnsiTheme="minorEastAsia" w:hint="eastAsia"/>
          <w:sz w:val="32"/>
          <w:szCs w:val="32"/>
        </w:rPr>
        <w:t>项目遴选。</w:t>
      </w:r>
      <w:r w:rsidR="00DF2489" w:rsidRPr="00F04472">
        <w:rPr>
          <w:rFonts w:ascii="仿宋_GB2312" w:eastAsia="仿宋_GB2312" w:hAnsiTheme="minorEastAsia" w:hint="eastAsia"/>
          <w:sz w:val="32"/>
          <w:szCs w:val="32"/>
        </w:rPr>
        <w:t>中心组织对申报的项目进行</w:t>
      </w:r>
      <w:r w:rsidR="00493E10">
        <w:rPr>
          <w:rFonts w:ascii="仿宋_GB2312" w:eastAsia="仿宋_GB2312" w:hAnsiTheme="minorEastAsia" w:hint="eastAsia"/>
          <w:sz w:val="32"/>
          <w:szCs w:val="32"/>
        </w:rPr>
        <w:t>遴选</w:t>
      </w:r>
      <w:r w:rsidR="00DF2489" w:rsidRPr="00F04472">
        <w:rPr>
          <w:rFonts w:ascii="仿宋_GB2312" w:eastAsia="仿宋_GB2312" w:hAnsiTheme="minorEastAsia" w:hint="eastAsia"/>
          <w:sz w:val="32"/>
          <w:szCs w:val="32"/>
        </w:rPr>
        <w:t>，</w:t>
      </w:r>
      <w:r w:rsidR="007E37F4">
        <w:rPr>
          <w:rFonts w:ascii="仿宋_GB2312" w:eastAsia="仿宋_GB2312" w:hAnsiTheme="minorEastAsia" w:hint="eastAsia"/>
          <w:sz w:val="32"/>
          <w:szCs w:val="32"/>
        </w:rPr>
        <w:t>根据计量、节能空间等因素</w:t>
      </w:r>
      <w:r w:rsidR="00813F30">
        <w:rPr>
          <w:rFonts w:ascii="仿宋_GB2312" w:eastAsia="仿宋_GB2312" w:hAnsiTheme="minorEastAsia" w:hint="eastAsia"/>
          <w:sz w:val="32"/>
          <w:szCs w:val="32"/>
        </w:rPr>
        <w:t>确定</w:t>
      </w:r>
      <w:r w:rsidR="00930EB1">
        <w:rPr>
          <w:rFonts w:ascii="仿宋_GB2312" w:eastAsia="仿宋_GB2312" w:hAnsiTheme="minorEastAsia" w:hint="eastAsia"/>
          <w:sz w:val="32"/>
          <w:szCs w:val="32"/>
        </w:rPr>
        <w:t>一批最终实施</w:t>
      </w:r>
      <w:r w:rsidR="008F47C1">
        <w:rPr>
          <w:rFonts w:ascii="仿宋_GB2312" w:eastAsia="仿宋_GB2312" w:hAnsiTheme="minorEastAsia" w:hint="eastAsia"/>
          <w:sz w:val="32"/>
          <w:szCs w:val="32"/>
        </w:rPr>
        <w:t>项目</w:t>
      </w:r>
      <w:r w:rsidR="00930EB1">
        <w:rPr>
          <w:rFonts w:ascii="仿宋_GB2312" w:eastAsia="仿宋_GB2312" w:hAnsiTheme="minorEastAsia" w:hint="eastAsia"/>
          <w:sz w:val="32"/>
          <w:szCs w:val="32"/>
        </w:rPr>
        <w:t>。</w:t>
      </w:r>
    </w:p>
    <w:p w:rsidR="007C373E" w:rsidRPr="00F04472" w:rsidRDefault="00B3405A" w:rsidP="00F506CE">
      <w:pPr>
        <w:ind w:firstLine="645"/>
        <w:rPr>
          <w:rFonts w:ascii="仿宋_GB2312" w:eastAsia="仿宋_GB2312" w:hAnsiTheme="minorEastAsia"/>
          <w:sz w:val="32"/>
          <w:szCs w:val="32"/>
        </w:rPr>
      </w:pPr>
      <w:r>
        <w:rPr>
          <w:rFonts w:ascii="仿宋_GB2312" w:eastAsia="仿宋_GB2312" w:hAnsiTheme="minorEastAsia" w:hint="eastAsia"/>
          <w:sz w:val="32"/>
          <w:szCs w:val="32"/>
        </w:rPr>
        <w:t>4</w:t>
      </w:r>
      <w:r w:rsidR="00DF2489" w:rsidRPr="00F04472">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141B61">
        <w:rPr>
          <w:rFonts w:ascii="仿宋_GB2312" w:eastAsia="仿宋_GB2312" w:hAnsiTheme="minorEastAsia" w:hint="eastAsia"/>
          <w:sz w:val="32"/>
          <w:szCs w:val="32"/>
        </w:rPr>
        <w:t>实施</w:t>
      </w:r>
      <w:r w:rsidR="00452E90" w:rsidRPr="00F04472">
        <w:rPr>
          <w:rFonts w:ascii="仿宋_GB2312" w:eastAsia="仿宋_GB2312" w:hAnsiTheme="minorEastAsia" w:hint="eastAsia"/>
          <w:sz w:val="32"/>
          <w:szCs w:val="32"/>
        </w:rPr>
        <w:t>企业选</w:t>
      </w:r>
      <w:r w:rsidR="00141B61">
        <w:rPr>
          <w:rFonts w:ascii="仿宋_GB2312" w:eastAsia="仿宋_GB2312" w:hAnsiTheme="minorEastAsia" w:hint="eastAsia"/>
          <w:sz w:val="32"/>
          <w:szCs w:val="32"/>
        </w:rPr>
        <w:t>定</w:t>
      </w:r>
      <w:r w:rsidR="00452E90" w:rsidRPr="00F04472">
        <w:rPr>
          <w:rFonts w:ascii="仿宋_GB2312" w:eastAsia="仿宋_GB2312" w:hAnsiTheme="minorEastAsia" w:hint="eastAsia"/>
          <w:sz w:val="32"/>
          <w:szCs w:val="32"/>
        </w:rPr>
        <w:t>。</w:t>
      </w:r>
      <w:r w:rsidR="00936EDA">
        <w:rPr>
          <w:rFonts w:ascii="仿宋_GB2312" w:eastAsia="仿宋_GB2312" w:hAnsiTheme="minorEastAsia" w:hint="eastAsia"/>
          <w:sz w:val="32"/>
          <w:szCs w:val="32"/>
        </w:rPr>
        <w:t>中心协助</w:t>
      </w:r>
      <w:r w:rsidR="008F47C1">
        <w:rPr>
          <w:rFonts w:ascii="仿宋_GB2312" w:eastAsia="仿宋_GB2312" w:hAnsiTheme="minorEastAsia" w:hint="eastAsia"/>
          <w:sz w:val="32"/>
          <w:szCs w:val="32"/>
        </w:rPr>
        <w:t>学校</w:t>
      </w:r>
      <w:r w:rsidR="002C70B6">
        <w:rPr>
          <w:rFonts w:ascii="仿宋_GB2312" w:eastAsia="仿宋_GB2312" w:hAnsiTheme="minorEastAsia" w:hint="eastAsia"/>
          <w:sz w:val="32"/>
          <w:szCs w:val="32"/>
        </w:rPr>
        <w:t>招纳</w:t>
      </w:r>
      <w:r w:rsidR="00936EDA">
        <w:rPr>
          <w:rFonts w:ascii="仿宋_GB2312" w:eastAsia="仿宋_GB2312" w:hAnsiTheme="minorEastAsia" w:hint="eastAsia"/>
          <w:sz w:val="32"/>
          <w:szCs w:val="32"/>
        </w:rPr>
        <w:t>实施</w:t>
      </w:r>
      <w:r w:rsidR="008F47C1">
        <w:rPr>
          <w:rFonts w:ascii="仿宋_GB2312" w:eastAsia="仿宋_GB2312" w:hAnsiTheme="minorEastAsia" w:hint="eastAsia"/>
          <w:sz w:val="32"/>
          <w:szCs w:val="32"/>
        </w:rPr>
        <w:t>企业</w:t>
      </w:r>
      <w:r w:rsidR="004A5BC1" w:rsidRPr="00F04472">
        <w:rPr>
          <w:rFonts w:ascii="仿宋_GB2312" w:eastAsia="仿宋_GB2312" w:hAnsiTheme="minorEastAsia" w:hint="eastAsia"/>
          <w:sz w:val="32"/>
          <w:szCs w:val="32"/>
        </w:rPr>
        <w:t>。</w:t>
      </w:r>
      <w:r w:rsidR="0088390E">
        <w:rPr>
          <w:rFonts w:ascii="仿宋_GB2312" w:eastAsia="仿宋_GB2312" w:hAnsiTheme="minorEastAsia" w:hint="eastAsia"/>
          <w:sz w:val="32"/>
          <w:szCs w:val="32"/>
        </w:rPr>
        <w:t>由</w:t>
      </w:r>
      <w:r w:rsidR="00FB39B9">
        <w:rPr>
          <w:rFonts w:ascii="仿宋_GB2312" w:eastAsia="仿宋_GB2312" w:hAnsiTheme="minorEastAsia" w:hint="eastAsia"/>
          <w:sz w:val="32"/>
          <w:szCs w:val="32"/>
        </w:rPr>
        <w:t>中心、学校、企业签订三方合同，明确效益分享、第三方认证、责任</w:t>
      </w:r>
      <w:r w:rsidR="0088390E">
        <w:rPr>
          <w:rFonts w:ascii="仿宋_GB2312" w:eastAsia="仿宋_GB2312" w:hAnsiTheme="minorEastAsia" w:hint="eastAsia"/>
          <w:sz w:val="32"/>
          <w:szCs w:val="32"/>
        </w:rPr>
        <w:t>和</w:t>
      </w:r>
      <w:r w:rsidR="00FB39B9">
        <w:rPr>
          <w:rFonts w:ascii="仿宋_GB2312" w:eastAsia="仿宋_GB2312" w:hAnsiTheme="minorEastAsia" w:hint="eastAsia"/>
          <w:sz w:val="32"/>
          <w:szCs w:val="32"/>
        </w:rPr>
        <w:t>义务等具体内容。</w:t>
      </w:r>
    </w:p>
    <w:p w:rsidR="00DF2489" w:rsidRPr="00F04472" w:rsidRDefault="00B3405A" w:rsidP="00DF2489">
      <w:pPr>
        <w:ind w:firstLine="645"/>
        <w:rPr>
          <w:rFonts w:ascii="仿宋_GB2312" w:eastAsia="仿宋_GB2312" w:hAnsiTheme="minorEastAsia"/>
          <w:sz w:val="32"/>
          <w:szCs w:val="32"/>
        </w:rPr>
      </w:pPr>
      <w:r>
        <w:rPr>
          <w:rFonts w:ascii="仿宋_GB2312" w:eastAsia="仿宋_GB2312" w:hAnsiTheme="minorEastAsia" w:hint="eastAsia"/>
          <w:sz w:val="32"/>
          <w:szCs w:val="32"/>
        </w:rPr>
        <w:t>5</w:t>
      </w:r>
      <w:r w:rsidR="00DF2489" w:rsidRPr="00F04472">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9E612A" w:rsidRPr="00F04472">
        <w:rPr>
          <w:rFonts w:ascii="仿宋_GB2312" w:eastAsia="仿宋_GB2312" w:hAnsiTheme="minorEastAsia" w:hint="eastAsia"/>
          <w:sz w:val="32"/>
          <w:szCs w:val="32"/>
        </w:rPr>
        <w:t>项目实施</w:t>
      </w:r>
      <w:r w:rsidR="001C6878">
        <w:rPr>
          <w:rFonts w:ascii="仿宋_GB2312" w:eastAsia="仿宋_GB2312" w:hAnsiTheme="minorEastAsia" w:hint="eastAsia"/>
          <w:sz w:val="32"/>
          <w:szCs w:val="32"/>
        </w:rPr>
        <w:t>。</w:t>
      </w:r>
      <w:r w:rsidR="00573BD3">
        <w:rPr>
          <w:rFonts w:ascii="仿宋_GB2312" w:eastAsia="仿宋_GB2312" w:hAnsiTheme="minorEastAsia" w:hint="eastAsia"/>
          <w:sz w:val="32"/>
          <w:szCs w:val="32"/>
        </w:rPr>
        <w:t>在充分尊重学校自主权和项目需求的基础上，参与</w:t>
      </w:r>
      <w:r w:rsidR="00437B84">
        <w:rPr>
          <w:rFonts w:ascii="仿宋_GB2312" w:eastAsia="仿宋_GB2312" w:hAnsiTheme="minorEastAsia" w:hint="eastAsia"/>
          <w:sz w:val="32"/>
          <w:szCs w:val="32"/>
        </w:rPr>
        <w:t>项目能源审计、方案设计、</w:t>
      </w:r>
      <w:r w:rsidR="00DF2489" w:rsidRPr="00F04472">
        <w:rPr>
          <w:rFonts w:ascii="仿宋_GB2312" w:eastAsia="仿宋_GB2312" w:hAnsiTheme="minorEastAsia" w:hint="eastAsia"/>
          <w:sz w:val="32"/>
          <w:szCs w:val="32"/>
        </w:rPr>
        <w:t>过程监督、项目验收等</w:t>
      </w:r>
      <w:r w:rsidR="0021379A" w:rsidRPr="00F04472">
        <w:rPr>
          <w:rFonts w:ascii="仿宋_GB2312" w:eastAsia="仿宋_GB2312" w:hAnsiTheme="minorEastAsia" w:hint="eastAsia"/>
          <w:sz w:val="32"/>
          <w:szCs w:val="32"/>
        </w:rPr>
        <w:t>覆盖全过程的</w:t>
      </w:r>
      <w:r w:rsidR="00E9119D">
        <w:rPr>
          <w:rFonts w:ascii="仿宋_GB2312" w:eastAsia="仿宋_GB2312" w:hAnsiTheme="minorEastAsia" w:hint="eastAsia"/>
          <w:sz w:val="32"/>
          <w:szCs w:val="32"/>
        </w:rPr>
        <w:t>各项</w:t>
      </w:r>
      <w:r w:rsidR="0021379A" w:rsidRPr="00F04472">
        <w:rPr>
          <w:rFonts w:ascii="仿宋_GB2312" w:eastAsia="仿宋_GB2312" w:hAnsiTheme="minorEastAsia" w:hint="eastAsia"/>
          <w:sz w:val="32"/>
          <w:szCs w:val="32"/>
        </w:rPr>
        <w:t>工作</w:t>
      </w:r>
      <w:r w:rsidR="00DF2489" w:rsidRPr="00F04472">
        <w:rPr>
          <w:rFonts w:ascii="仿宋_GB2312" w:eastAsia="仿宋_GB2312" w:hAnsiTheme="minorEastAsia" w:hint="eastAsia"/>
          <w:sz w:val="32"/>
          <w:szCs w:val="32"/>
        </w:rPr>
        <w:t>。</w:t>
      </w:r>
    </w:p>
    <w:p w:rsidR="00B10D89" w:rsidRDefault="00B3405A" w:rsidP="00DF2489">
      <w:pPr>
        <w:ind w:firstLine="645"/>
        <w:rPr>
          <w:rFonts w:ascii="仿宋_GB2312" w:eastAsia="仿宋_GB2312" w:hAnsiTheme="minorEastAsia"/>
          <w:sz w:val="32"/>
          <w:szCs w:val="32"/>
        </w:rPr>
      </w:pPr>
      <w:r>
        <w:rPr>
          <w:rFonts w:ascii="仿宋_GB2312" w:eastAsia="仿宋_GB2312" w:hAnsiTheme="minorEastAsia" w:hint="eastAsia"/>
          <w:sz w:val="32"/>
          <w:szCs w:val="32"/>
        </w:rPr>
        <w:t>6</w:t>
      </w:r>
      <w:r w:rsidR="00DF2489" w:rsidRPr="00F04472">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B10D89" w:rsidRPr="00B10D89">
        <w:rPr>
          <w:rFonts w:ascii="仿宋_GB2312" w:eastAsia="仿宋_GB2312" w:hAnsiTheme="minorEastAsia" w:hint="eastAsia"/>
          <w:sz w:val="32"/>
          <w:szCs w:val="32"/>
        </w:rPr>
        <w:t>节能量认定。项目实施完成后，根据学校和企业需求，中心</w:t>
      </w:r>
      <w:r w:rsidR="000A2CF5">
        <w:rPr>
          <w:rFonts w:ascii="仿宋_GB2312" w:eastAsia="仿宋_GB2312" w:hAnsiTheme="minorEastAsia" w:hint="eastAsia"/>
          <w:sz w:val="32"/>
          <w:szCs w:val="32"/>
        </w:rPr>
        <w:t>组织</w:t>
      </w:r>
      <w:r w:rsidR="00BA1D1E">
        <w:rPr>
          <w:rFonts w:ascii="仿宋_GB2312" w:eastAsia="仿宋_GB2312" w:hAnsiTheme="minorEastAsia" w:hint="eastAsia"/>
          <w:sz w:val="32"/>
          <w:szCs w:val="32"/>
        </w:rPr>
        <w:t>实施节能量认定工作，确定实际节能效益，作为</w:t>
      </w:r>
      <w:r w:rsidR="00B10D89" w:rsidRPr="00B10D89">
        <w:rPr>
          <w:rFonts w:ascii="仿宋_GB2312" w:eastAsia="仿宋_GB2312" w:hAnsiTheme="minorEastAsia" w:hint="eastAsia"/>
          <w:sz w:val="32"/>
          <w:szCs w:val="32"/>
        </w:rPr>
        <w:t>效益分享的依据。双方认可实际节能量后，中心组织验收会对项目</w:t>
      </w:r>
      <w:r w:rsidR="00E9119D">
        <w:rPr>
          <w:rFonts w:ascii="仿宋_GB2312" w:eastAsia="仿宋_GB2312" w:hAnsiTheme="minorEastAsia" w:hint="eastAsia"/>
          <w:sz w:val="32"/>
          <w:szCs w:val="32"/>
        </w:rPr>
        <w:t>进行</w:t>
      </w:r>
      <w:r w:rsidR="00B10D89" w:rsidRPr="00B10D89">
        <w:rPr>
          <w:rFonts w:ascii="仿宋_GB2312" w:eastAsia="仿宋_GB2312" w:hAnsiTheme="minorEastAsia" w:hint="eastAsia"/>
          <w:sz w:val="32"/>
          <w:szCs w:val="32"/>
        </w:rPr>
        <w:t>验收。</w:t>
      </w:r>
    </w:p>
    <w:p w:rsidR="00DF2489" w:rsidRDefault="00B3405A" w:rsidP="00DF2489">
      <w:pPr>
        <w:ind w:firstLine="645"/>
        <w:rPr>
          <w:rFonts w:ascii="仿宋_GB2312" w:eastAsia="仿宋_GB2312" w:hAnsiTheme="minorEastAsia"/>
          <w:sz w:val="32"/>
          <w:szCs w:val="32"/>
        </w:rPr>
      </w:pPr>
      <w:r>
        <w:rPr>
          <w:rFonts w:ascii="仿宋_GB2312" w:eastAsia="仿宋_GB2312" w:hAnsiTheme="minorEastAsia" w:hint="eastAsia"/>
          <w:sz w:val="32"/>
          <w:szCs w:val="32"/>
        </w:rPr>
        <w:t>7</w:t>
      </w:r>
      <w:r w:rsidR="00DF2489" w:rsidRPr="00F04472">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7C462E">
        <w:rPr>
          <w:rFonts w:ascii="仿宋_GB2312" w:eastAsia="仿宋_GB2312" w:hAnsiTheme="minorEastAsia" w:hint="eastAsia"/>
          <w:sz w:val="32"/>
          <w:szCs w:val="32"/>
        </w:rPr>
        <w:t>运行维护</w:t>
      </w:r>
      <w:r w:rsidR="00E9119D">
        <w:rPr>
          <w:rFonts w:ascii="仿宋_GB2312" w:eastAsia="仿宋_GB2312" w:hAnsiTheme="minorEastAsia" w:hint="eastAsia"/>
          <w:sz w:val="32"/>
          <w:szCs w:val="32"/>
        </w:rPr>
        <w:t>。</w:t>
      </w:r>
      <w:r w:rsidR="00DB623D">
        <w:rPr>
          <w:rFonts w:ascii="仿宋_GB2312" w:eastAsia="仿宋_GB2312" w:hAnsiTheme="minorEastAsia" w:hint="eastAsia"/>
          <w:sz w:val="32"/>
          <w:szCs w:val="32"/>
        </w:rPr>
        <w:t>效益分享期</w:t>
      </w:r>
      <w:r w:rsidR="007C462E">
        <w:rPr>
          <w:rFonts w:ascii="仿宋_GB2312" w:eastAsia="仿宋_GB2312" w:hAnsiTheme="minorEastAsia" w:hint="eastAsia"/>
          <w:sz w:val="32"/>
          <w:szCs w:val="32"/>
        </w:rPr>
        <w:t>内，</w:t>
      </w:r>
      <w:r w:rsidR="00DB623D">
        <w:rPr>
          <w:rFonts w:ascii="仿宋_GB2312" w:eastAsia="仿宋_GB2312" w:hAnsiTheme="minorEastAsia" w:hint="eastAsia"/>
          <w:sz w:val="32"/>
          <w:szCs w:val="32"/>
        </w:rPr>
        <w:t>中心</w:t>
      </w:r>
      <w:r w:rsidR="00C670E9">
        <w:rPr>
          <w:rFonts w:ascii="仿宋_GB2312" w:eastAsia="仿宋_GB2312" w:hAnsiTheme="minorEastAsia" w:hint="eastAsia"/>
          <w:sz w:val="32"/>
          <w:szCs w:val="32"/>
        </w:rPr>
        <w:t>负责协调、监督企业</w:t>
      </w:r>
      <w:r w:rsidR="00DD5DE6" w:rsidRPr="00F04472">
        <w:rPr>
          <w:rFonts w:ascii="仿宋_GB2312" w:eastAsia="仿宋_GB2312" w:hAnsiTheme="minorEastAsia" w:hint="eastAsia"/>
          <w:sz w:val="32"/>
          <w:szCs w:val="32"/>
        </w:rPr>
        <w:t>合同期内的设备</w:t>
      </w:r>
      <w:r w:rsidR="00DB623D">
        <w:rPr>
          <w:rFonts w:ascii="仿宋_GB2312" w:eastAsia="仿宋_GB2312" w:hAnsiTheme="minorEastAsia" w:hint="eastAsia"/>
          <w:sz w:val="32"/>
          <w:szCs w:val="32"/>
        </w:rPr>
        <w:t>运行</w:t>
      </w:r>
      <w:r w:rsidR="00C670E9">
        <w:rPr>
          <w:rFonts w:ascii="仿宋_GB2312" w:eastAsia="仿宋_GB2312" w:hAnsiTheme="minorEastAsia" w:hint="eastAsia"/>
          <w:sz w:val="32"/>
          <w:szCs w:val="32"/>
        </w:rPr>
        <w:t>管理</w:t>
      </w:r>
      <w:r w:rsidR="00DB623D">
        <w:rPr>
          <w:rFonts w:ascii="仿宋_GB2312" w:eastAsia="仿宋_GB2312" w:hAnsiTheme="minorEastAsia" w:hint="eastAsia"/>
          <w:sz w:val="32"/>
          <w:szCs w:val="32"/>
        </w:rPr>
        <w:t>和维护。</w:t>
      </w:r>
    </w:p>
    <w:p w:rsidR="00DB623D" w:rsidRDefault="00B3405A" w:rsidP="00DF2489">
      <w:pPr>
        <w:ind w:firstLine="645"/>
        <w:rPr>
          <w:rFonts w:ascii="仿宋_GB2312" w:eastAsia="仿宋_GB2312" w:hAnsiTheme="minorEastAsia"/>
          <w:sz w:val="32"/>
          <w:szCs w:val="32"/>
        </w:rPr>
      </w:pPr>
      <w:r>
        <w:rPr>
          <w:rFonts w:ascii="仿宋_GB2312" w:eastAsia="仿宋_GB2312" w:hAnsiTheme="minorEastAsia" w:hint="eastAsia"/>
          <w:sz w:val="32"/>
          <w:szCs w:val="32"/>
        </w:rPr>
        <w:t>8</w:t>
      </w:r>
      <w:r w:rsidR="007E1ABC">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DB623D">
        <w:rPr>
          <w:rFonts w:ascii="仿宋_GB2312" w:eastAsia="仿宋_GB2312" w:hAnsiTheme="minorEastAsia" w:hint="eastAsia"/>
          <w:sz w:val="32"/>
          <w:szCs w:val="32"/>
        </w:rPr>
        <w:t>产权转移。</w:t>
      </w:r>
      <w:r w:rsidR="00B10D89" w:rsidRPr="00B10D89">
        <w:rPr>
          <w:rFonts w:ascii="仿宋_GB2312" w:eastAsia="仿宋_GB2312" w:hAnsiTheme="minorEastAsia" w:hint="eastAsia"/>
          <w:sz w:val="32"/>
          <w:szCs w:val="32"/>
        </w:rPr>
        <w:t>合同履行结束后，中心负责监督</w:t>
      </w:r>
      <w:r w:rsidR="00E9119D">
        <w:rPr>
          <w:rFonts w:ascii="仿宋_GB2312" w:eastAsia="仿宋_GB2312" w:hAnsiTheme="minorEastAsia" w:hint="eastAsia"/>
          <w:sz w:val="32"/>
          <w:szCs w:val="32"/>
        </w:rPr>
        <w:t>协调</w:t>
      </w:r>
      <w:r w:rsidR="00B10D89" w:rsidRPr="00B10D89">
        <w:rPr>
          <w:rFonts w:ascii="仿宋_GB2312" w:eastAsia="仿宋_GB2312" w:hAnsiTheme="minorEastAsia" w:hint="eastAsia"/>
          <w:sz w:val="32"/>
          <w:szCs w:val="32"/>
        </w:rPr>
        <w:t>企业将相应建筑或设施使用权交还校方；</w:t>
      </w:r>
      <w:r w:rsidR="00E9119D">
        <w:rPr>
          <w:rFonts w:ascii="仿宋_GB2312" w:eastAsia="仿宋_GB2312" w:hAnsiTheme="minorEastAsia" w:hint="eastAsia"/>
          <w:sz w:val="32"/>
          <w:szCs w:val="32"/>
        </w:rPr>
        <w:t>负责</w:t>
      </w:r>
      <w:r w:rsidR="00B10D89" w:rsidRPr="00B10D89">
        <w:rPr>
          <w:rFonts w:ascii="仿宋_GB2312" w:eastAsia="仿宋_GB2312" w:hAnsiTheme="minorEastAsia" w:hint="eastAsia"/>
          <w:sz w:val="32"/>
          <w:szCs w:val="32"/>
        </w:rPr>
        <w:t>督促</w:t>
      </w:r>
      <w:r w:rsidR="00E9119D">
        <w:rPr>
          <w:rFonts w:ascii="仿宋_GB2312" w:eastAsia="仿宋_GB2312" w:hAnsiTheme="minorEastAsia" w:hint="eastAsia"/>
          <w:sz w:val="32"/>
          <w:szCs w:val="32"/>
        </w:rPr>
        <w:t>协调</w:t>
      </w:r>
      <w:r w:rsidR="00B10D89" w:rsidRPr="00B10D89">
        <w:rPr>
          <w:rFonts w:ascii="仿宋_GB2312" w:eastAsia="仿宋_GB2312" w:hAnsiTheme="minorEastAsia" w:hint="eastAsia"/>
          <w:sz w:val="32"/>
          <w:szCs w:val="32"/>
        </w:rPr>
        <w:t>企业向校方办理设施设备产权转移相关手续。</w:t>
      </w:r>
    </w:p>
    <w:p w:rsidR="00B053A9" w:rsidRPr="006C3A8F" w:rsidRDefault="00923680" w:rsidP="00B053A9">
      <w:pPr>
        <w:ind w:firstLine="645"/>
        <w:rPr>
          <w:rFonts w:ascii="黑体" w:eastAsia="黑体" w:hAnsi="黑体"/>
          <w:sz w:val="32"/>
          <w:szCs w:val="32"/>
        </w:rPr>
      </w:pPr>
      <w:r>
        <w:rPr>
          <w:rFonts w:ascii="黑体" w:eastAsia="黑体" w:hAnsi="黑体" w:hint="eastAsia"/>
          <w:sz w:val="32"/>
          <w:szCs w:val="32"/>
        </w:rPr>
        <w:t>七</w:t>
      </w:r>
      <w:r w:rsidR="00B053A9" w:rsidRPr="006C3A8F">
        <w:rPr>
          <w:rFonts w:ascii="黑体" w:eastAsia="黑体" w:hAnsi="黑体" w:hint="eastAsia"/>
          <w:sz w:val="32"/>
          <w:szCs w:val="32"/>
        </w:rPr>
        <w:t>、责任和义务</w:t>
      </w:r>
    </w:p>
    <w:p w:rsidR="006B04B9" w:rsidRDefault="00C966C5" w:rsidP="00184D2C">
      <w:pPr>
        <w:ind w:firstLineChars="200" w:firstLine="640"/>
        <w:rPr>
          <w:rFonts w:ascii="仿宋_GB2312" w:eastAsia="仿宋_GB2312" w:hAnsiTheme="minorEastAsia"/>
          <w:sz w:val="32"/>
          <w:szCs w:val="32"/>
        </w:rPr>
      </w:pPr>
      <w:r w:rsidRPr="00184D2C">
        <w:rPr>
          <w:rFonts w:ascii="仿宋_GB2312" w:eastAsia="仿宋_GB2312" w:hAnsiTheme="minorEastAsia"/>
          <w:sz w:val="32"/>
          <w:szCs w:val="32"/>
        </w:rPr>
        <w:lastRenderedPageBreak/>
        <w:t>1.</w:t>
      </w:r>
      <w:r w:rsidR="002C0E17">
        <w:rPr>
          <w:rFonts w:ascii="仿宋_GB2312" w:eastAsia="仿宋_GB2312" w:hAnsiTheme="minorEastAsia" w:hint="eastAsia"/>
          <w:sz w:val="32"/>
          <w:szCs w:val="32"/>
        </w:rPr>
        <w:t xml:space="preserve"> </w:t>
      </w:r>
      <w:r w:rsidRPr="00184D2C">
        <w:rPr>
          <w:rFonts w:ascii="仿宋_GB2312" w:eastAsia="仿宋_GB2312" w:hAnsiTheme="minorEastAsia" w:hint="eastAsia"/>
          <w:sz w:val="32"/>
          <w:szCs w:val="32"/>
        </w:rPr>
        <w:t>中心责任。作为统筹组织方，</w:t>
      </w:r>
      <w:r w:rsidR="00C15F8C">
        <w:rPr>
          <w:rFonts w:ascii="仿宋_GB2312" w:eastAsia="仿宋_GB2312" w:hAnsiTheme="minorEastAsia" w:hint="eastAsia"/>
          <w:sz w:val="32"/>
          <w:szCs w:val="32"/>
        </w:rPr>
        <w:t>负责</w:t>
      </w:r>
      <w:r w:rsidRPr="00184D2C">
        <w:rPr>
          <w:rFonts w:ascii="仿宋_GB2312" w:eastAsia="仿宋_GB2312" w:hAnsiTheme="minorEastAsia" w:hint="eastAsia"/>
          <w:sz w:val="32"/>
          <w:szCs w:val="32"/>
        </w:rPr>
        <w:t>项目的</w:t>
      </w:r>
      <w:r w:rsidR="004A7654">
        <w:rPr>
          <w:rFonts w:ascii="仿宋_GB2312" w:eastAsia="仿宋_GB2312" w:hAnsiTheme="minorEastAsia" w:hint="eastAsia"/>
          <w:sz w:val="32"/>
          <w:szCs w:val="32"/>
        </w:rPr>
        <w:t>能耗基准线测定、</w:t>
      </w:r>
      <w:r w:rsidR="00BA1D1E">
        <w:rPr>
          <w:rFonts w:ascii="仿宋_GB2312" w:eastAsia="仿宋_GB2312" w:hAnsiTheme="minorEastAsia" w:hint="eastAsia"/>
          <w:sz w:val="32"/>
          <w:szCs w:val="32"/>
        </w:rPr>
        <w:t>项目</w:t>
      </w:r>
      <w:r w:rsidRPr="00184D2C">
        <w:rPr>
          <w:rFonts w:ascii="仿宋_GB2312" w:eastAsia="仿宋_GB2312" w:hAnsiTheme="minorEastAsia" w:hint="eastAsia"/>
          <w:sz w:val="32"/>
          <w:szCs w:val="32"/>
        </w:rPr>
        <w:t>策划、</w:t>
      </w:r>
      <w:r w:rsidR="00C15F8C">
        <w:rPr>
          <w:rFonts w:ascii="仿宋_GB2312" w:eastAsia="仿宋_GB2312" w:hAnsiTheme="minorEastAsia" w:hint="eastAsia"/>
          <w:sz w:val="32"/>
          <w:szCs w:val="32"/>
        </w:rPr>
        <w:t>过程监督、</w:t>
      </w:r>
      <w:r w:rsidRPr="00184D2C">
        <w:rPr>
          <w:rFonts w:ascii="仿宋_GB2312" w:eastAsia="仿宋_GB2312" w:hAnsiTheme="minorEastAsia" w:hint="eastAsia"/>
          <w:sz w:val="32"/>
          <w:szCs w:val="32"/>
        </w:rPr>
        <w:t>节能量认定、</w:t>
      </w:r>
      <w:r w:rsidR="009E22DD">
        <w:rPr>
          <w:rFonts w:ascii="仿宋_GB2312" w:eastAsia="仿宋_GB2312" w:hAnsiTheme="minorEastAsia" w:hint="eastAsia"/>
          <w:sz w:val="32"/>
          <w:szCs w:val="32"/>
        </w:rPr>
        <w:t>项目</w:t>
      </w:r>
      <w:r w:rsidRPr="00184D2C">
        <w:rPr>
          <w:rFonts w:ascii="仿宋_GB2312" w:eastAsia="仿宋_GB2312" w:hAnsiTheme="minorEastAsia" w:hint="eastAsia"/>
          <w:sz w:val="32"/>
          <w:szCs w:val="32"/>
        </w:rPr>
        <w:t>验收、效益分享</w:t>
      </w:r>
      <w:r w:rsidR="009E22DD">
        <w:rPr>
          <w:rFonts w:ascii="仿宋_GB2312" w:eastAsia="仿宋_GB2312" w:hAnsiTheme="minorEastAsia" w:hint="eastAsia"/>
          <w:sz w:val="32"/>
          <w:szCs w:val="32"/>
        </w:rPr>
        <w:t>以及后期运维</w:t>
      </w:r>
      <w:r w:rsidRPr="00184D2C">
        <w:rPr>
          <w:rFonts w:ascii="仿宋_GB2312" w:eastAsia="仿宋_GB2312" w:hAnsiTheme="minorEastAsia" w:hint="eastAsia"/>
          <w:sz w:val="32"/>
          <w:szCs w:val="32"/>
        </w:rPr>
        <w:t>等</w:t>
      </w:r>
      <w:r w:rsidR="007B5566">
        <w:rPr>
          <w:rFonts w:ascii="仿宋_GB2312" w:eastAsia="仿宋_GB2312" w:hAnsiTheme="minorEastAsia" w:hint="eastAsia"/>
          <w:sz w:val="32"/>
          <w:szCs w:val="32"/>
        </w:rPr>
        <w:t>覆盖项目全生命周期的各项</w:t>
      </w:r>
      <w:r w:rsidRPr="00184D2C">
        <w:rPr>
          <w:rFonts w:ascii="仿宋_GB2312" w:eastAsia="仿宋_GB2312" w:hAnsiTheme="minorEastAsia" w:hint="eastAsia"/>
          <w:sz w:val="32"/>
          <w:szCs w:val="32"/>
        </w:rPr>
        <w:t>工作</w:t>
      </w:r>
      <w:r w:rsidR="00C15F8C">
        <w:rPr>
          <w:rFonts w:ascii="仿宋_GB2312" w:eastAsia="仿宋_GB2312" w:hAnsiTheme="minorEastAsia" w:hint="eastAsia"/>
          <w:sz w:val="32"/>
          <w:szCs w:val="32"/>
        </w:rPr>
        <w:t>，确保项目实施质量，获取节能效益；负责</w:t>
      </w:r>
      <w:r w:rsidRPr="00184D2C">
        <w:rPr>
          <w:rFonts w:ascii="仿宋_GB2312" w:eastAsia="仿宋_GB2312" w:hAnsiTheme="minorEastAsia" w:hint="eastAsia"/>
          <w:sz w:val="32"/>
          <w:szCs w:val="32"/>
        </w:rPr>
        <w:t>督促将节能效益按合同约定分享</w:t>
      </w:r>
      <w:r w:rsidR="00C15F8C">
        <w:rPr>
          <w:rFonts w:ascii="仿宋_GB2312" w:eastAsia="仿宋_GB2312" w:hAnsiTheme="minorEastAsia" w:hint="eastAsia"/>
          <w:sz w:val="32"/>
          <w:szCs w:val="32"/>
        </w:rPr>
        <w:t>，确保双方受益；负责</w:t>
      </w:r>
      <w:r w:rsidR="00AA3C36">
        <w:rPr>
          <w:rFonts w:ascii="仿宋_GB2312" w:eastAsia="仿宋_GB2312" w:hAnsiTheme="minorEastAsia" w:hint="eastAsia"/>
          <w:sz w:val="32"/>
          <w:szCs w:val="32"/>
        </w:rPr>
        <w:t>解决校企双方</w:t>
      </w:r>
      <w:r w:rsidR="007B6733">
        <w:rPr>
          <w:rFonts w:ascii="仿宋_GB2312" w:eastAsia="仿宋_GB2312" w:hAnsiTheme="minorEastAsia" w:hint="eastAsia"/>
          <w:sz w:val="32"/>
          <w:szCs w:val="32"/>
        </w:rPr>
        <w:t>在合作过程中</w:t>
      </w:r>
      <w:r w:rsidR="00C15F8C">
        <w:rPr>
          <w:rFonts w:ascii="仿宋_GB2312" w:eastAsia="仿宋_GB2312" w:hAnsiTheme="minorEastAsia" w:hint="eastAsia"/>
          <w:sz w:val="32"/>
          <w:szCs w:val="32"/>
        </w:rPr>
        <w:t>出现的矛盾和</w:t>
      </w:r>
      <w:r w:rsidR="00AA3C36">
        <w:rPr>
          <w:rFonts w:ascii="仿宋_GB2312" w:eastAsia="仿宋_GB2312" w:hAnsiTheme="minorEastAsia" w:hint="eastAsia"/>
          <w:sz w:val="32"/>
          <w:szCs w:val="32"/>
        </w:rPr>
        <w:t>问题，</w:t>
      </w:r>
      <w:r w:rsidR="00C15F8C">
        <w:rPr>
          <w:rFonts w:ascii="仿宋_GB2312" w:eastAsia="仿宋_GB2312" w:hAnsiTheme="minorEastAsia" w:hint="eastAsia"/>
          <w:sz w:val="32"/>
          <w:szCs w:val="32"/>
        </w:rPr>
        <w:t>确保项目顺利开展和持续</w:t>
      </w:r>
      <w:r w:rsidR="00AA3C36">
        <w:rPr>
          <w:rFonts w:ascii="仿宋_GB2312" w:eastAsia="仿宋_GB2312" w:hAnsiTheme="minorEastAsia" w:hint="eastAsia"/>
          <w:sz w:val="32"/>
          <w:szCs w:val="32"/>
        </w:rPr>
        <w:t>。</w:t>
      </w:r>
    </w:p>
    <w:p w:rsidR="00B053A9" w:rsidRPr="00F04472" w:rsidRDefault="00B053A9" w:rsidP="00184D2C">
      <w:pPr>
        <w:ind w:firstLineChars="200" w:firstLine="640"/>
        <w:rPr>
          <w:rFonts w:ascii="仿宋_GB2312" w:eastAsia="仿宋_GB2312" w:hAnsiTheme="minorEastAsia"/>
          <w:sz w:val="32"/>
          <w:szCs w:val="32"/>
        </w:rPr>
      </w:pPr>
      <w:r w:rsidRPr="00F04472">
        <w:rPr>
          <w:rFonts w:ascii="仿宋_GB2312" w:eastAsia="仿宋_GB2312" w:hAnsiTheme="minorEastAsia" w:hint="eastAsia"/>
          <w:sz w:val="32"/>
          <w:szCs w:val="32"/>
        </w:rPr>
        <w:t>2.</w:t>
      </w:r>
      <w:r w:rsidR="002C0E17">
        <w:rPr>
          <w:rFonts w:ascii="仿宋_GB2312" w:eastAsia="仿宋_GB2312" w:hAnsiTheme="minorEastAsia" w:hint="eastAsia"/>
          <w:sz w:val="32"/>
          <w:szCs w:val="32"/>
        </w:rPr>
        <w:t xml:space="preserve"> </w:t>
      </w:r>
      <w:r w:rsidR="002B7EE9" w:rsidRPr="00F04472">
        <w:rPr>
          <w:rFonts w:ascii="仿宋_GB2312" w:eastAsia="仿宋_GB2312" w:hAnsiTheme="minorEastAsia" w:hint="eastAsia"/>
          <w:sz w:val="32"/>
          <w:szCs w:val="32"/>
        </w:rPr>
        <w:t>学校责任。</w:t>
      </w:r>
      <w:r w:rsidRPr="00F04472">
        <w:rPr>
          <w:rFonts w:ascii="仿宋_GB2312" w:eastAsia="仿宋_GB2312" w:hAnsiTheme="minorEastAsia" w:hint="eastAsia"/>
          <w:sz w:val="32"/>
          <w:szCs w:val="32"/>
        </w:rPr>
        <w:t>负责在</w:t>
      </w:r>
      <w:r w:rsidR="007B6733">
        <w:rPr>
          <w:rFonts w:ascii="仿宋_GB2312" w:eastAsia="仿宋_GB2312" w:hAnsiTheme="minorEastAsia" w:hint="eastAsia"/>
          <w:sz w:val="32"/>
          <w:szCs w:val="32"/>
        </w:rPr>
        <w:t>项目</w:t>
      </w:r>
      <w:r w:rsidRPr="00F04472">
        <w:rPr>
          <w:rFonts w:ascii="仿宋_GB2312" w:eastAsia="仿宋_GB2312" w:hAnsiTheme="minorEastAsia" w:hint="eastAsia"/>
          <w:sz w:val="32"/>
          <w:szCs w:val="32"/>
        </w:rPr>
        <w:t>施工过程以及后期运行的工作</w:t>
      </w:r>
      <w:r w:rsidR="00DC01FE">
        <w:rPr>
          <w:rFonts w:ascii="仿宋_GB2312" w:eastAsia="仿宋_GB2312" w:hAnsiTheme="minorEastAsia" w:hint="eastAsia"/>
          <w:sz w:val="32"/>
          <w:szCs w:val="32"/>
        </w:rPr>
        <w:t>配合，并执行</w:t>
      </w:r>
      <w:r w:rsidR="004A7654">
        <w:rPr>
          <w:rFonts w:ascii="仿宋_GB2312" w:eastAsia="仿宋_GB2312" w:hAnsiTheme="minorEastAsia" w:hint="eastAsia"/>
          <w:sz w:val="32"/>
          <w:szCs w:val="32"/>
        </w:rPr>
        <w:t>相关</w:t>
      </w:r>
      <w:r w:rsidR="00C025B3">
        <w:rPr>
          <w:rFonts w:ascii="仿宋_GB2312" w:eastAsia="仿宋_GB2312" w:hAnsiTheme="minorEastAsia" w:hint="eastAsia"/>
          <w:sz w:val="32"/>
          <w:szCs w:val="32"/>
        </w:rPr>
        <w:t>的</w:t>
      </w:r>
      <w:r w:rsidR="00DC01FE">
        <w:rPr>
          <w:rFonts w:ascii="仿宋_GB2312" w:eastAsia="仿宋_GB2312" w:hAnsiTheme="minorEastAsia" w:hint="eastAsia"/>
          <w:sz w:val="32"/>
          <w:szCs w:val="32"/>
        </w:rPr>
        <w:t>费用</w:t>
      </w:r>
      <w:r w:rsidRPr="00F04472">
        <w:rPr>
          <w:rFonts w:ascii="仿宋_GB2312" w:eastAsia="仿宋_GB2312" w:hAnsiTheme="minorEastAsia" w:hint="eastAsia"/>
          <w:sz w:val="32"/>
          <w:szCs w:val="32"/>
        </w:rPr>
        <w:t>支付。</w:t>
      </w:r>
    </w:p>
    <w:p w:rsidR="00B053A9" w:rsidRDefault="00B053A9" w:rsidP="00B053A9">
      <w:pPr>
        <w:ind w:firstLine="645"/>
        <w:rPr>
          <w:rFonts w:ascii="仿宋_GB2312" w:eastAsia="仿宋_GB2312" w:hAnsiTheme="minorEastAsia"/>
          <w:sz w:val="32"/>
          <w:szCs w:val="32"/>
        </w:rPr>
      </w:pPr>
      <w:r w:rsidRPr="00F04472">
        <w:rPr>
          <w:rFonts w:ascii="仿宋_GB2312" w:eastAsia="仿宋_GB2312" w:hAnsiTheme="minorEastAsia" w:hint="eastAsia"/>
          <w:sz w:val="32"/>
          <w:szCs w:val="32"/>
        </w:rPr>
        <w:t>3.</w:t>
      </w:r>
      <w:r w:rsidR="002C0E17">
        <w:rPr>
          <w:rFonts w:ascii="仿宋_GB2312" w:eastAsia="仿宋_GB2312" w:hAnsiTheme="minorEastAsia" w:hint="eastAsia"/>
          <w:sz w:val="32"/>
          <w:szCs w:val="32"/>
        </w:rPr>
        <w:t xml:space="preserve"> </w:t>
      </w:r>
      <w:r w:rsidR="00CB5465" w:rsidRPr="00F04472">
        <w:rPr>
          <w:rFonts w:ascii="仿宋_GB2312" w:eastAsia="仿宋_GB2312" w:hAnsiTheme="minorEastAsia" w:hint="eastAsia"/>
          <w:sz w:val="32"/>
          <w:szCs w:val="32"/>
        </w:rPr>
        <w:t>企业责任。</w:t>
      </w:r>
      <w:r w:rsidR="001E7B22" w:rsidRPr="00F04472">
        <w:rPr>
          <w:rFonts w:ascii="仿宋_GB2312" w:eastAsia="仿宋_GB2312" w:hAnsiTheme="minorEastAsia" w:hint="eastAsia"/>
          <w:sz w:val="32"/>
          <w:szCs w:val="32"/>
        </w:rPr>
        <w:t>负责项目的</w:t>
      </w:r>
      <w:r w:rsidRPr="00F04472">
        <w:rPr>
          <w:rFonts w:ascii="仿宋_GB2312" w:eastAsia="仿宋_GB2312" w:hAnsiTheme="minorEastAsia" w:hint="eastAsia"/>
          <w:sz w:val="32"/>
          <w:szCs w:val="32"/>
        </w:rPr>
        <w:t>具体</w:t>
      </w:r>
      <w:r w:rsidR="007B6733">
        <w:rPr>
          <w:rFonts w:ascii="仿宋_GB2312" w:eastAsia="仿宋_GB2312" w:hAnsiTheme="minorEastAsia" w:hint="eastAsia"/>
          <w:sz w:val="32"/>
          <w:szCs w:val="32"/>
        </w:rPr>
        <w:t>实施</w:t>
      </w:r>
      <w:r w:rsidR="001E7B22" w:rsidRPr="00F04472">
        <w:rPr>
          <w:rFonts w:ascii="仿宋_GB2312" w:eastAsia="仿宋_GB2312" w:hAnsiTheme="minorEastAsia" w:hint="eastAsia"/>
          <w:sz w:val="32"/>
          <w:szCs w:val="32"/>
        </w:rPr>
        <w:t>，确保施工</w:t>
      </w:r>
      <w:r w:rsidR="004A7654">
        <w:rPr>
          <w:rFonts w:ascii="仿宋_GB2312" w:eastAsia="仿宋_GB2312" w:hAnsiTheme="minorEastAsia" w:hint="eastAsia"/>
          <w:sz w:val="32"/>
          <w:szCs w:val="32"/>
        </w:rPr>
        <w:t>质量及节能效果。</w:t>
      </w:r>
    </w:p>
    <w:p w:rsidR="00167F6D" w:rsidRPr="00184D2C" w:rsidRDefault="00923680" w:rsidP="00B053A9">
      <w:pPr>
        <w:ind w:firstLine="645"/>
        <w:rPr>
          <w:rFonts w:ascii="黑体" w:eastAsia="黑体" w:hAnsi="黑体"/>
          <w:sz w:val="32"/>
          <w:szCs w:val="32"/>
        </w:rPr>
      </w:pPr>
      <w:r>
        <w:rPr>
          <w:rFonts w:ascii="黑体" w:eastAsia="黑体" w:hAnsi="黑体" w:hint="eastAsia"/>
          <w:sz w:val="32"/>
          <w:szCs w:val="32"/>
        </w:rPr>
        <w:t>八</w:t>
      </w:r>
      <w:r w:rsidR="00C966C5" w:rsidRPr="00184D2C">
        <w:rPr>
          <w:rFonts w:ascii="黑体" w:eastAsia="黑体" w:hAnsi="黑体" w:hint="eastAsia"/>
          <w:sz w:val="32"/>
          <w:szCs w:val="32"/>
        </w:rPr>
        <w:t>、项目保障</w:t>
      </w:r>
    </w:p>
    <w:p w:rsidR="004A7654" w:rsidRDefault="00167F6D" w:rsidP="00B053A9">
      <w:pPr>
        <w:ind w:firstLine="645"/>
        <w:rPr>
          <w:rFonts w:ascii="仿宋_GB2312" w:eastAsia="仿宋_GB2312" w:hAnsiTheme="minorEastAsia"/>
          <w:sz w:val="32"/>
          <w:szCs w:val="32"/>
        </w:rPr>
      </w:pPr>
      <w:r>
        <w:rPr>
          <w:rFonts w:ascii="仿宋_GB2312" w:eastAsia="仿宋_GB2312" w:hAnsiTheme="minorEastAsia" w:hint="eastAsia"/>
          <w:sz w:val="32"/>
          <w:szCs w:val="32"/>
        </w:rPr>
        <w:t>中心统筹组织设立项目</w:t>
      </w:r>
      <w:r w:rsidR="004A7654">
        <w:rPr>
          <w:rFonts w:ascii="仿宋_GB2312" w:eastAsia="仿宋_GB2312" w:hAnsiTheme="minorEastAsia" w:hint="eastAsia"/>
          <w:sz w:val="32"/>
          <w:szCs w:val="32"/>
        </w:rPr>
        <w:t>保障基金</w:t>
      </w:r>
      <w:r>
        <w:rPr>
          <w:rFonts w:ascii="仿宋_GB2312" w:eastAsia="仿宋_GB2312" w:hAnsiTheme="minorEastAsia" w:hint="eastAsia"/>
          <w:sz w:val="32"/>
          <w:szCs w:val="32"/>
        </w:rPr>
        <w:t>，用于</w:t>
      </w:r>
      <w:r w:rsidR="00BF4EBD">
        <w:rPr>
          <w:rFonts w:ascii="仿宋_GB2312" w:eastAsia="仿宋_GB2312" w:hAnsiTheme="minorEastAsia" w:hint="eastAsia"/>
          <w:sz w:val="32"/>
          <w:szCs w:val="32"/>
        </w:rPr>
        <w:t>解决</w:t>
      </w:r>
      <w:r w:rsidR="00010F97">
        <w:rPr>
          <w:rFonts w:ascii="仿宋_GB2312" w:eastAsia="仿宋_GB2312" w:hAnsiTheme="minorEastAsia" w:hint="eastAsia"/>
          <w:sz w:val="32"/>
          <w:szCs w:val="32"/>
        </w:rPr>
        <w:t>由于</w:t>
      </w:r>
      <w:r>
        <w:rPr>
          <w:rFonts w:ascii="仿宋_GB2312" w:eastAsia="仿宋_GB2312" w:hAnsiTheme="minorEastAsia" w:hint="eastAsia"/>
          <w:sz w:val="32"/>
          <w:szCs w:val="32"/>
        </w:rPr>
        <w:t>企业无故违约导致的</w:t>
      </w:r>
      <w:r w:rsidR="00010F97">
        <w:rPr>
          <w:rFonts w:ascii="仿宋_GB2312" w:eastAsia="仿宋_GB2312" w:hAnsiTheme="minorEastAsia" w:hint="eastAsia"/>
          <w:sz w:val="32"/>
          <w:szCs w:val="32"/>
        </w:rPr>
        <w:t>对学校</w:t>
      </w:r>
      <w:r>
        <w:rPr>
          <w:rFonts w:ascii="仿宋_GB2312" w:eastAsia="仿宋_GB2312" w:hAnsiTheme="minorEastAsia" w:hint="eastAsia"/>
          <w:sz w:val="32"/>
          <w:szCs w:val="32"/>
        </w:rPr>
        <w:t>运行</w:t>
      </w:r>
      <w:r w:rsidR="004943ED">
        <w:rPr>
          <w:rFonts w:ascii="仿宋_GB2312" w:eastAsia="仿宋_GB2312" w:hAnsiTheme="minorEastAsia" w:hint="eastAsia"/>
          <w:sz w:val="32"/>
          <w:szCs w:val="32"/>
        </w:rPr>
        <w:t>造成的损失</w:t>
      </w:r>
      <w:r w:rsidR="00BF4EBD">
        <w:rPr>
          <w:rFonts w:ascii="仿宋_GB2312" w:eastAsia="仿宋_GB2312" w:hAnsiTheme="minorEastAsia" w:hint="eastAsia"/>
          <w:sz w:val="32"/>
          <w:szCs w:val="32"/>
        </w:rPr>
        <w:t>问题</w:t>
      </w:r>
      <w:r w:rsidR="004943ED">
        <w:rPr>
          <w:rFonts w:ascii="仿宋_GB2312" w:eastAsia="仿宋_GB2312" w:hAnsiTheme="minorEastAsia" w:hint="eastAsia"/>
          <w:sz w:val="32"/>
          <w:szCs w:val="32"/>
        </w:rPr>
        <w:t>；</w:t>
      </w:r>
      <w:r w:rsidR="0053507E">
        <w:rPr>
          <w:rFonts w:ascii="仿宋_GB2312" w:eastAsia="仿宋_GB2312" w:hAnsiTheme="minorEastAsia" w:hint="eastAsia"/>
          <w:sz w:val="32"/>
          <w:szCs w:val="32"/>
        </w:rPr>
        <w:t>用于解决由于学校和企业由于节能量认定分歧产生的节能效益</w:t>
      </w:r>
      <w:r w:rsidR="00BF4EBD">
        <w:rPr>
          <w:rFonts w:ascii="仿宋_GB2312" w:eastAsia="仿宋_GB2312" w:hAnsiTheme="minorEastAsia" w:hint="eastAsia"/>
          <w:sz w:val="32"/>
          <w:szCs w:val="32"/>
        </w:rPr>
        <w:t>差额问题</w:t>
      </w:r>
      <w:r w:rsidR="00010F97">
        <w:rPr>
          <w:rFonts w:ascii="仿宋_GB2312" w:eastAsia="仿宋_GB2312" w:hAnsiTheme="minorEastAsia" w:hint="eastAsia"/>
          <w:sz w:val="32"/>
          <w:szCs w:val="32"/>
        </w:rPr>
        <w:t>。</w:t>
      </w:r>
    </w:p>
    <w:p w:rsidR="002A1FB3" w:rsidRPr="000324BD" w:rsidRDefault="00923680" w:rsidP="002A1FB3">
      <w:pPr>
        <w:ind w:firstLine="645"/>
        <w:rPr>
          <w:rFonts w:ascii="黑体" w:eastAsia="黑体" w:hAnsi="黑体"/>
          <w:sz w:val="32"/>
          <w:szCs w:val="32"/>
        </w:rPr>
      </w:pPr>
      <w:r>
        <w:rPr>
          <w:rFonts w:ascii="黑体" w:eastAsia="黑体" w:hAnsi="黑体" w:hint="eastAsia"/>
          <w:sz w:val="32"/>
          <w:szCs w:val="32"/>
        </w:rPr>
        <w:t>九</w:t>
      </w:r>
      <w:r w:rsidR="006D32D7">
        <w:rPr>
          <w:rFonts w:ascii="黑体" w:eastAsia="黑体" w:hAnsi="黑体" w:hint="eastAsia"/>
          <w:sz w:val="32"/>
          <w:szCs w:val="32"/>
        </w:rPr>
        <w:t>、示范</w:t>
      </w:r>
      <w:r w:rsidR="002A1FB3" w:rsidRPr="000324BD">
        <w:rPr>
          <w:rFonts w:ascii="黑体" w:eastAsia="黑体" w:hAnsi="黑体" w:hint="eastAsia"/>
          <w:sz w:val="32"/>
          <w:szCs w:val="32"/>
        </w:rPr>
        <w:t>延伸</w:t>
      </w:r>
    </w:p>
    <w:p w:rsidR="00806A6D" w:rsidRDefault="002A1FB3" w:rsidP="00184D2C">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对于有意愿</w:t>
      </w:r>
      <w:r w:rsidR="007B6733">
        <w:rPr>
          <w:rFonts w:ascii="仿宋_GB2312" w:eastAsia="仿宋_GB2312" w:hAnsiTheme="minorEastAsia" w:hint="eastAsia"/>
          <w:sz w:val="32"/>
          <w:szCs w:val="32"/>
        </w:rPr>
        <w:t>通过合同能源管理、合同节水管理、PPP等方式实施节能改造</w:t>
      </w:r>
      <w:r>
        <w:rPr>
          <w:rFonts w:ascii="仿宋_GB2312" w:eastAsia="仿宋_GB2312" w:hAnsiTheme="minorEastAsia" w:hint="eastAsia"/>
          <w:sz w:val="32"/>
          <w:szCs w:val="32"/>
        </w:rPr>
        <w:t>且有拟合</w:t>
      </w:r>
      <w:proofErr w:type="gramStart"/>
      <w:r>
        <w:rPr>
          <w:rFonts w:ascii="仿宋_GB2312" w:eastAsia="仿宋_GB2312" w:hAnsiTheme="minorEastAsia" w:hint="eastAsia"/>
          <w:sz w:val="32"/>
          <w:szCs w:val="32"/>
        </w:rPr>
        <w:t>作对象</w:t>
      </w:r>
      <w:proofErr w:type="gramEnd"/>
      <w:r>
        <w:rPr>
          <w:rFonts w:ascii="仿宋_GB2312" w:eastAsia="仿宋_GB2312" w:hAnsiTheme="minorEastAsia" w:hint="eastAsia"/>
          <w:sz w:val="32"/>
          <w:szCs w:val="32"/>
        </w:rPr>
        <w:t>的学校，通过申请</w:t>
      </w:r>
      <w:r w:rsidR="007B6733">
        <w:rPr>
          <w:rFonts w:ascii="仿宋_GB2312" w:eastAsia="仿宋_GB2312" w:hAnsiTheme="minorEastAsia" w:hint="eastAsia"/>
          <w:sz w:val="32"/>
          <w:szCs w:val="32"/>
        </w:rPr>
        <w:t>及评审</w:t>
      </w:r>
      <w:r>
        <w:rPr>
          <w:rFonts w:ascii="仿宋_GB2312" w:eastAsia="仿宋_GB2312" w:hAnsiTheme="minorEastAsia" w:hint="eastAsia"/>
          <w:sz w:val="32"/>
          <w:szCs w:val="32"/>
        </w:rPr>
        <w:t>后可纳入</w:t>
      </w:r>
      <w:r w:rsidR="007B6733">
        <w:rPr>
          <w:rFonts w:ascii="仿宋_GB2312" w:eastAsia="仿宋_GB2312" w:hAnsiTheme="minorEastAsia" w:hint="eastAsia"/>
          <w:sz w:val="32"/>
          <w:szCs w:val="32"/>
        </w:rPr>
        <w:t>能效</w:t>
      </w:r>
      <w:r>
        <w:rPr>
          <w:rFonts w:ascii="仿宋_GB2312" w:eastAsia="仿宋_GB2312" w:hAnsiTheme="minorEastAsia" w:hint="eastAsia"/>
          <w:sz w:val="32"/>
          <w:szCs w:val="32"/>
        </w:rPr>
        <w:t>领跑者示范建设项目</w:t>
      </w:r>
      <w:r w:rsidR="00936EDA">
        <w:rPr>
          <w:rFonts w:ascii="仿宋_GB2312" w:eastAsia="仿宋_GB2312" w:hAnsiTheme="minorEastAsia" w:hint="eastAsia"/>
          <w:sz w:val="32"/>
          <w:szCs w:val="32"/>
        </w:rPr>
        <w:t>试点</w:t>
      </w:r>
      <w:r>
        <w:rPr>
          <w:rFonts w:ascii="仿宋_GB2312" w:eastAsia="仿宋_GB2312" w:hAnsiTheme="minorEastAsia" w:hint="eastAsia"/>
          <w:sz w:val="32"/>
          <w:szCs w:val="32"/>
        </w:rPr>
        <w:t>，</w:t>
      </w:r>
      <w:r w:rsidR="007B6733">
        <w:rPr>
          <w:rFonts w:ascii="仿宋_GB2312" w:eastAsia="仿宋_GB2312" w:hAnsiTheme="minorEastAsia" w:hint="eastAsia"/>
          <w:sz w:val="32"/>
          <w:szCs w:val="32"/>
        </w:rPr>
        <w:t>中心</w:t>
      </w:r>
      <w:r>
        <w:rPr>
          <w:rFonts w:ascii="仿宋_GB2312" w:eastAsia="仿宋_GB2312" w:hAnsiTheme="minorEastAsia" w:hint="eastAsia"/>
          <w:sz w:val="32"/>
          <w:szCs w:val="32"/>
        </w:rPr>
        <w:t>履行上述责任和义务。</w:t>
      </w:r>
    </w:p>
    <w:p w:rsidR="00426157" w:rsidRDefault="00426157" w:rsidP="00184D2C">
      <w:pPr>
        <w:rPr>
          <w:rFonts w:ascii="仿宋_GB2312" w:eastAsia="仿宋_GB2312" w:hAnsiTheme="minorEastAsia"/>
          <w:sz w:val="32"/>
          <w:szCs w:val="32"/>
        </w:rPr>
      </w:pPr>
    </w:p>
    <w:p w:rsidR="00806A6D" w:rsidRPr="00184D2C" w:rsidRDefault="00806A6D">
      <w:pPr>
        <w:ind w:firstLine="645"/>
        <w:rPr>
          <w:rFonts w:ascii="仿宋_GB2312" w:eastAsia="仿宋_GB2312" w:hAnsiTheme="minorEastAsia"/>
          <w:sz w:val="32"/>
          <w:szCs w:val="32"/>
        </w:rPr>
      </w:pPr>
      <w:r>
        <w:rPr>
          <w:rFonts w:ascii="仿宋_GB2312" w:eastAsia="仿宋_GB2312" w:hAnsiTheme="minorEastAsia" w:hint="eastAsia"/>
          <w:sz w:val="32"/>
          <w:szCs w:val="32"/>
        </w:rPr>
        <w:t>附件：</w:t>
      </w:r>
      <w:r w:rsidR="00E60719">
        <w:rPr>
          <w:rFonts w:ascii="仿宋_GB2312" w:eastAsia="仿宋_GB2312" w:hAnsiTheme="minorEastAsia" w:hint="eastAsia"/>
          <w:sz w:val="32"/>
          <w:szCs w:val="32"/>
        </w:rPr>
        <w:t>1.</w:t>
      </w:r>
      <w:r w:rsidRPr="00184D2C">
        <w:rPr>
          <w:rFonts w:ascii="仿宋_GB2312" w:eastAsia="仿宋_GB2312" w:hAnsiTheme="minorEastAsia" w:hint="eastAsia"/>
          <w:sz w:val="32"/>
          <w:szCs w:val="32"/>
        </w:rPr>
        <w:t>项目实施流程</w:t>
      </w:r>
    </w:p>
    <w:p w:rsidR="00806A6D" w:rsidRPr="00184D2C" w:rsidRDefault="00E60719" w:rsidP="00184D2C">
      <w:pPr>
        <w:ind w:leftChars="307" w:left="645" w:firstLineChars="300" w:firstLine="960"/>
        <w:rPr>
          <w:rFonts w:ascii="仿宋_GB2312" w:eastAsia="仿宋_GB2312" w:hAnsiTheme="minorEastAsia"/>
          <w:sz w:val="32"/>
          <w:szCs w:val="32"/>
        </w:rPr>
      </w:pPr>
      <w:r>
        <w:rPr>
          <w:rFonts w:ascii="仿宋_GB2312" w:eastAsia="仿宋_GB2312" w:hAnsiTheme="minorEastAsia" w:hint="eastAsia"/>
          <w:sz w:val="32"/>
          <w:szCs w:val="32"/>
        </w:rPr>
        <w:t>2.</w:t>
      </w:r>
      <w:r w:rsidR="00806A6D" w:rsidRPr="00184D2C">
        <w:rPr>
          <w:rFonts w:ascii="仿宋_GB2312" w:eastAsia="仿宋_GB2312" w:hAnsiTheme="minorEastAsia" w:hint="eastAsia"/>
          <w:sz w:val="32"/>
          <w:szCs w:val="32"/>
        </w:rPr>
        <w:t>学校节能工作开展技术路线</w:t>
      </w:r>
    </w:p>
    <w:p w:rsidR="00BD0668" w:rsidRDefault="00E60719" w:rsidP="00184D2C">
      <w:pPr>
        <w:ind w:firstLineChars="500" w:firstLine="1600"/>
        <w:rPr>
          <w:rFonts w:ascii="黑体" w:eastAsia="黑体" w:hAnsi="黑体"/>
          <w:sz w:val="32"/>
          <w:szCs w:val="32"/>
        </w:rPr>
      </w:pPr>
      <w:r>
        <w:rPr>
          <w:rFonts w:ascii="仿宋_GB2312" w:eastAsia="仿宋_GB2312" w:hAnsiTheme="minorEastAsia" w:hint="eastAsia"/>
          <w:sz w:val="32"/>
          <w:szCs w:val="32"/>
        </w:rPr>
        <w:lastRenderedPageBreak/>
        <w:t>3.</w:t>
      </w:r>
      <w:r w:rsidR="00233E04" w:rsidRPr="00184D2C">
        <w:rPr>
          <w:rFonts w:ascii="仿宋_GB2312" w:eastAsia="仿宋_GB2312" w:hAnsiTheme="minorEastAsia" w:hint="eastAsia"/>
          <w:sz w:val="32"/>
          <w:szCs w:val="32"/>
        </w:rPr>
        <w:t>能效领跑者示范建设</w:t>
      </w:r>
      <w:r w:rsidR="00B777E8">
        <w:rPr>
          <w:rFonts w:ascii="仿宋_GB2312" w:eastAsia="仿宋_GB2312" w:hAnsiTheme="minorEastAsia" w:hint="eastAsia"/>
          <w:sz w:val="32"/>
          <w:szCs w:val="32"/>
        </w:rPr>
        <w:t>试点</w:t>
      </w:r>
      <w:r w:rsidR="00233E04" w:rsidRPr="00184D2C">
        <w:rPr>
          <w:rFonts w:ascii="仿宋_GB2312" w:eastAsia="仿宋_GB2312" w:hAnsiTheme="minorEastAsia" w:hint="eastAsia"/>
          <w:sz w:val="32"/>
          <w:szCs w:val="32"/>
        </w:rPr>
        <w:t>项目</w:t>
      </w:r>
      <w:r w:rsidR="00B740CB" w:rsidRPr="00184D2C">
        <w:rPr>
          <w:rFonts w:ascii="仿宋_GB2312" w:eastAsia="仿宋_GB2312" w:hAnsiTheme="minorEastAsia" w:hint="eastAsia"/>
          <w:sz w:val="32"/>
          <w:szCs w:val="32"/>
        </w:rPr>
        <w:t>申报</w:t>
      </w:r>
      <w:r w:rsidR="00233E04" w:rsidRPr="00184D2C">
        <w:rPr>
          <w:rFonts w:ascii="仿宋_GB2312" w:eastAsia="仿宋_GB2312" w:hAnsiTheme="minorEastAsia" w:hint="eastAsia"/>
          <w:sz w:val="32"/>
          <w:szCs w:val="32"/>
        </w:rPr>
        <w:t>表</w:t>
      </w:r>
    </w:p>
    <w:p w:rsidR="00BD0668" w:rsidRDefault="00BD0668" w:rsidP="00184D2C">
      <w:pPr>
        <w:rPr>
          <w:rFonts w:ascii="黑体" w:eastAsia="黑体" w:hAnsi="黑体"/>
          <w:sz w:val="32"/>
          <w:szCs w:val="32"/>
        </w:rPr>
      </w:pPr>
      <w:r>
        <w:rPr>
          <w:rFonts w:ascii="黑体" w:eastAsia="黑体" w:hAnsi="黑体" w:hint="eastAsia"/>
          <w:sz w:val="32"/>
          <w:szCs w:val="32"/>
        </w:rPr>
        <w:t>附件1</w:t>
      </w:r>
    </w:p>
    <w:p w:rsidR="00976846" w:rsidRPr="00184D2C" w:rsidRDefault="003F475A" w:rsidP="00184D2C">
      <w:pPr>
        <w:jc w:val="center"/>
        <w:rPr>
          <w:rFonts w:ascii="方正小标宋简体" w:eastAsia="方正小标宋简体" w:hAnsi="华文中宋"/>
          <w:sz w:val="36"/>
          <w:szCs w:val="36"/>
        </w:rPr>
      </w:pPr>
      <w:r w:rsidRPr="00184D2C">
        <w:rPr>
          <w:rFonts w:ascii="方正小标宋简体" w:eastAsia="方正小标宋简体" w:hAnsi="华文中宋" w:hint="eastAsia"/>
          <w:sz w:val="36"/>
          <w:szCs w:val="36"/>
        </w:rPr>
        <w:t>项目实施流程</w:t>
      </w:r>
    </w:p>
    <w:p w:rsidR="00BD0668" w:rsidRDefault="00BD0668" w:rsidP="00D255EE">
      <w:pPr>
        <w:ind w:firstLine="645"/>
        <w:rPr>
          <w:rFonts w:ascii="仿宋_GB2312" w:eastAsia="仿宋_GB2312" w:hAnsiTheme="minorEastAsia"/>
          <w:b/>
          <w:sz w:val="32"/>
          <w:szCs w:val="32"/>
        </w:rPr>
      </w:pPr>
    </w:p>
    <w:p w:rsidR="00856F30" w:rsidRPr="00184D2C" w:rsidRDefault="00C966C5" w:rsidP="00184D2C">
      <w:pPr>
        <w:ind w:firstLineChars="196" w:firstLine="630"/>
        <w:rPr>
          <w:rFonts w:ascii="楷体_GB2312" w:eastAsia="楷体_GB2312" w:hAnsiTheme="minorEastAsia"/>
          <w:b/>
          <w:sz w:val="32"/>
          <w:szCs w:val="32"/>
        </w:rPr>
      </w:pPr>
      <w:r w:rsidRPr="00184D2C">
        <w:rPr>
          <w:rFonts w:ascii="楷体_GB2312" w:eastAsia="楷体_GB2312" w:hAnsiTheme="minorEastAsia" w:hint="eastAsia"/>
          <w:b/>
          <w:sz w:val="32"/>
          <w:szCs w:val="32"/>
        </w:rPr>
        <w:t>（一）节能改造类</w:t>
      </w:r>
    </w:p>
    <w:p w:rsidR="003F475A" w:rsidRPr="00F04472" w:rsidRDefault="003F475A" w:rsidP="00184D2C">
      <w:pPr>
        <w:ind w:firstLineChars="200" w:firstLine="640"/>
        <w:rPr>
          <w:rFonts w:ascii="仿宋_GB2312" w:eastAsia="仿宋_GB2312" w:hAnsiTheme="minorEastAsia"/>
          <w:sz w:val="32"/>
          <w:szCs w:val="32"/>
        </w:rPr>
      </w:pPr>
      <w:r w:rsidRPr="00F04472">
        <w:rPr>
          <w:rFonts w:ascii="仿宋_GB2312" w:eastAsia="仿宋_GB2312" w:hAnsiTheme="minorEastAsia" w:hint="eastAsia"/>
          <w:sz w:val="32"/>
          <w:szCs w:val="32"/>
        </w:rPr>
        <w:t>1.</w:t>
      </w:r>
      <w:r w:rsidR="002C0E17">
        <w:rPr>
          <w:rFonts w:ascii="仿宋_GB2312" w:eastAsia="仿宋_GB2312" w:hAnsiTheme="minorEastAsia" w:hint="eastAsia"/>
          <w:sz w:val="32"/>
          <w:szCs w:val="32"/>
        </w:rPr>
        <w:t xml:space="preserve"> </w:t>
      </w:r>
      <w:r w:rsidRPr="00F04472">
        <w:rPr>
          <w:rFonts w:ascii="仿宋_GB2312" w:eastAsia="仿宋_GB2312" w:hAnsiTheme="minorEastAsia" w:hint="eastAsia"/>
          <w:sz w:val="32"/>
          <w:szCs w:val="32"/>
        </w:rPr>
        <w:t>能源审计</w:t>
      </w:r>
      <w:r w:rsidR="00A1463C" w:rsidRPr="00F04472">
        <w:rPr>
          <w:rFonts w:ascii="仿宋_GB2312" w:eastAsia="仿宋_GB2312" w:hAnsiTheme="minorEastAsia" w:hint="eastAsia"/>
          <w:sz w:val="32"/>
          <w:szCs w:val="32"/>
        </w:rPr>
        <w:t>。</w:t>
      </w:r>
      <w:r w:rsidR="00B61DEF" w:rsidRPr="00F04472">
        <w:rPr>
          <w:rFonts w:ascii="仿宋_GB2312" w:eastAsia="仿宋_GB2312" w:hAnsiTheme="minorEastAsia" w:hint="eastAsia"/>
          <w:sz w:val="32"/>
          <w:szCs w:val="32"/>
        </w:rPr>
        <w:t>针对</w:t>
      </w:r>
      <w:r w:rsidR="009A3700">
        <w:rPr>
          <w:rFonts w:ascii="仿宋_GB2312" w:eastAsia="仿宋_GB2312" w:hAnsiTheme="minorEastAsia" w:hint="eastAsia"/>
          <w:sz w:val="32"/>
          <w:szCs w:val="32"/>
        </w:rPr>
        <w:t>用户</w:t>
      </w:r>
      <w:r w:rsidR="00A1463C" w:rsidRPr="00F04472">
        <w:rPr>
          <w:rFonts w:ascii="仿宋_GB2312" w:eastAsia="仿宋_GB2312" w:hAnsiTheme="minorEastAsia" w:hint="eastAsia"/>
          <w:sz w:val="32"/>
          <w:szCs w:val="32"/>
        </w:rPr>
        <w:t>具体情况，对各种耗能设备和环</w:t>
      </w:r>
      <w:r w:rsidR="00502B8A" w:rsidRPr="00F04472">
        <w:rPr>
          <w:rFonts w:ascii="仿宋_GB2312" w:eastAsia="仿宋_GB2312" w:hAnsiTheme="minorEastAsia" w:hint="eastAsia"/>
          <w:sz w:val="32"/>
          <w:szCs w:val="32"/>
        </w:rPr>
        <w:t>节进行能耗评价，测定当前能耗水平</w:t>
      </w:r>
      <w:r w:rsidR="00A1463C" w:rsidRPr="00F04472">
        <w:rPr>
          <w:rFonts w:ascii="仿宋_GB2312" w:eastAsia="仿宋_GB2312" w:hAnsiTheme="minorEastAsia" w:hint="eastAsia"/>
          <w:sz w:val="32"/>
          <w:szCs w:val="32"/>
        </w:rPr>
        <w:t>。</w:t>
      </w:r>
    </w:p>
    <w:p w:rsidR="003F475A" w:rsidRPr="00F04472" w:rsidRDefault="003F475A" w:rsidP="007B0E70">
      <w:pPr>
        <w:ind w:firstLine="645"/>
        <w:rPr>
          <w:rFonts w:ascii="仿宋_GB2312" w:eastAsia="仿宋_GB2312" w:hAnsiTheme="minorEastAsia"/>
          <w:sz w:val="32"/>
          <w:szCs w:val="32"/>
        </w:rPr>
      </w:pPr>
      <w:r w:rsidRPr="00F04472">
        <w:rPr>
          <w:rFonts w:ascii="仿宋_GB2312" w:eastAsia="仿宋_GB2312" w:hAnsiTheme="minorEastAsia" w:hint="eastAsia"/>
          <w:sz w:val="32"/>
          <w:szCs w:val="32"/>
        </w:rPr>
        <w:t>2.</w:t>
      </w:r>
      <w:r w:rsidR="002C0E17">
        <w:rPr>
          <w:rFonts w:ascii="仿宋_GB2312" w:eastAsia="仿宋_GB2312" w:hAnsiTheme="minorEastAsia" w:hint="eastAsia"/>
          <w:sz w:val="32"/>
          <w:szCs w:val="32"/>
        </w:rPr>
        <w:t xml:space="preserve"> </w:t>
      </w:r>
      <w:r w:rsidR="009A3700">
        <w:rPr>
          <w:rFonts w:ascii="仿宋_GB2312" w:eastAsia="仿宋_GB2312" w:hAnsiTheme="minorEastAsia" w:hint="eastAsia"/>
          <w:sz w:val="32"/>
          <w:szCs w:val="32"/>
        </w:rPr>
        <w:t>改造</w:t>
      </w:r>
      <w:r w:rsidRPr="00F04472">
        <w:rPr>
          <w:rFonts w:ascii="仿宋_GB2312" w:eastAsia="仿宋_GB2312" w:hAnsiTheme="minorEastAsia" w:hint="eastAsia"/>
          <w:sz w:val="32"/>
          <w:szCs w:val="32"/>
        </w:rPr>
        <w:t>方案设计</w:t>
      </w:r>
      <w:r w:rsidR="00A1463C" w:rsidRPr="00F04472">
        <w:rPr>
          <w:rFonts w:ascii="仿宋_GB2312" w:eastAsia="仿宋_GB2312" w:hAnsiTheme="minorEastAsia" w:hint="eastAsia"/>
          <w:sz w:val="32"/>
          <w:szCs w:val="32"/>
        </w:rPr>
        <w:t>。在能源审计的基础上，</w:t>
      </w:r>
      <w:r w:rsidR="00D019FA">
        <w:rPr>
          <w:rFonts w:ascii="仿宋_GB2312" w:eastAsia="仿宋_GB2312" w:hAnsiTheme="minorEastAsia" w:hint="eastAsia"/>
          <w:sz w:val="32"/>
          <w:szCs w:val="32"/>
        </w:rPr>
        <w:t>提供节能改造或设备设施安装方案的设计，其中包括项目实施方案和实施后节</w:t>
      </w:r>
      <w:proofErr w:type="gramStart"/>
      <w:r w:rsidR="00D019FA">
        <w:rPr>
          <w:rFonts w:ascii="仿宋_GB2312" w:eastAsia="仿宋_GB2312" w:hAnsiTheme="minorEastAsia" w:hint="eastAsia"/>
          <w:sz w:val="32"/>
          <w:szCs w:val="32"/>
        </w:rPr>
        <w:t>能效益</w:t>
      </w:r>
      <w:proofErr w:type="gramEnd"/>
      <w:r w:rsidR="00D019FA">
        <w:rPr>
          <w:rFonts w:ascii="仿宋_GB2312" w:eastAsia="仿宋_GB2312" w:hAnsiTheme="minorEastAsia" w:hint="eastAsia"/>
          <w:sz w:val="32"/>
          <w:szCs w:val="32"/>
        </w:rPr>
        <w:t>的分析及预测，以充分了解项目实施效果。</w:t>
      </w:r>
    </w:p>
    <w:p w:rsidR="0077061B" w:rsidRPr="00F04472" w:rsidRDefault="003F475A" w:rsidP="007B0E70">
      <w:pPr>
        <w:ind w:firstLine="645"/>
        <w:rPr>
          <w:rFonts w:ascii="仿宋_GB2312" w:eastAsia="仿宋_GB2312" w:hAnsiTheme="minorEastAsia"/>
          <w:sz w:val="32"/>
          <w:szCs w:val="32"/>
        </w:rPr>
      </w:pPr>
      <w:r w:rsidRPr="00F04472">
        <w:rPr>
          <w:rFonts w:ascii="仿宋_GB2312" w:eastAsia="仿宋_GB2312" w:hAnsiTheme="minorEastAsia" w:hint="eastAsia"/>
          <w:sz w:val="32"/>
          <w:szCs w:val="32"/>
        </w:rPr>
        <w:t>3.</w:t>
      </w:r>
      <w:r w:rsidR="002C0E17">
        <w:rPr>
          <w:rFonts w:ascii="仿宋_GB2312" w:eastAsia="仿宋_GB2312" w:hAnsiTheme="minorEastAsia" w:hint="eastAsia"/>
          <w:sz w:val="32"/>
          <w:szCs w:val="32"/>
        </w:rPr>
        <w:t xml:space="preserve"> </w:t>
      </w:r>
      <w:r w:rsidRPr="00F04472">
        <w:rPr>
          <w:rFonts w:ascii="仿宋_GB2312" w:eastAsia="仿宋_GB2312" w:hAnsiTheme="minorEastAsia" w:hint="eastAsia"/>
          <w:sz w:val="32"/>
          <w:szCs w:val="32"/>
        </w:rPr>
        <w:t>谈判与签署</w:t>
      </w:r>
      <w:r w:rsidR="00A1463C" w:rsidRPr="00F04472">
        <w:rPr>
          <w:rFonts w:ascii="仿宋_GB2312" w:eastAsia="仿宋_GB2312" w:hAnsiTheme="minorEastAsia" w:hint="eastAsia"/>
          <w:sz w:val="32"/>
          <w:szCs w:val="32"/>
        </w:rPr>
        <w:t>。</w:t>
      </w:r>
      <w:r w:rsidR="00B21F06" w:rsidRPr="00F04472">
        <w:rPr>
          <w:rFonts w:ascii="仿宋_GB2312" w:eastAsia="仿宋_GB2312" w:hAnsiTheme="minorEastAsia" w:hint="eastAsia"/>
          <w:sz w:val="32"/>
          <w:szCs w:val="32"/>
        </w:rPr>
        <w:t>在能源审计和改造方案设计的基础上，进行节能服务合同的谈判。</w:t>
      </w:r>
      <w:r w:rsidR="00A1463C" w:rsidRPr="00F04472">
        <w:rPr>
          <w:rFonts w:ascii="仿宋_GB2312" w:eastAsia="仿宋_GB2312" w:hAnsiTheme="minorEastAsia" w:hint="eastAsia"/>
          <w:sz w:val="32"/>
          <w:szCs w:val="32"/>
        </w:rPr>
        <w:t>合同期</w:t>
      </w:r>
      <w:r w:rsidR="00852483">
        <w:rPr>
          <w:rFonts w:ascii="仿宋_GB2312" w:eastAsia="仿宋_GB2312" w:hAnsiTheme="minorEastAsia" w:hint="eastAsia"/>
          <w:sz w:val="32"/>
          <w:szCs w:val="32"/>
        </w:rPr>
        <w:t>内</w:t>
      </w:r>
      <w:r w:rsidR="008F4B8E" w:rsidRPr="00F04472">
        <w:rPr>
          <w:rFonts w:ascii="仿宋_GB2312" w:eastAsia="仿宋_GB2312" w:hAnsiTheme="minorEastAsia" w:hint="eastAsia"/>
          <w:sz w:val="32"/>
          <w:szCs w:val="32"/>
        </w:rPr>
        <w:t>企业</w:t>
      </w:r>
      <w:r w:rsidR="00936EDA">
        <w:rPr>
          <w:rFonts w:ascii="仿宋_GB2312" w:eastAsia="仿宋_GB2312" w:hAnsiTheme="minorEastAsia" w:hint="eastAsia"/>
          <w:sz w:val="32"/>
          <w:szCs w:val="32"/>
        </w:rPr>
        <w:t>与用户共同分享经济效益，比例协商约定</w:t>
      </w:r>
      <w:r w:rsidR="00B21F06" w:rsidRPr="00F04472">
        <w:rPr>
          <w:rFonts w:ascii="仿宋_GB2312" w:eastAsia="仿宋_GB2312" w:hAnsiTheme="minorEastAsia" w:hint="eastAsia"/>
          <w:sz w:val="32"/>
          <w:szCs w:val="32"/>
        </w:rPr>
        <w:t>。</w:t>
      </w:r>
      <w:r w:rsidR="00A1463C" w:rsidRPr="00F04472">
        <w:rPr>
          <w:rFonts w:ascii="仿宋_GB2312" w:eastAsia="仿宋_GB2312" w:hAnsiTheme="minorEastAsia" w:hint="eastAsia"/>
          <w:sz w:val="32"/>
          <w:szCs w:val="32"/>
        </w:rPr>
        <w:t>合同期满，所有经济效益全部归</w:t>
      </w:r>
      <w:r w:rsidR="009A3700">
        <w:rPr>
          <w:rFonts w:ascii="仿宋_GB2312" w:eastAsia="仿宋_GB2312" w:hAnsiTheme="minorEastAsia" w:hint="eastAsia"/>
          <w:sz w:val="32"/>
          <w:szCs w:val="32"/>
        </w:rPr>
        <w:t>用户</w:t>
      </w:r>
      <w:r w:rsidR="00A1463C" w:rsidRPr="00F04472">
        <w:rPr>
          <w:rFonts w:ascii="仿宋_GB2312" w:eastAsia="仿宋_GB2312" w:hAnsiTheme="minorEastAsia" w:hint="eastAsia"/>
          <w:sz w:val="32"/>
          <w:szCs w:val="32"/>
        </w:rPr>
        <w:t>。</w:t>
      </w:r>
    </w:p>
    <w:p w:rsidR="003F475A" w:rsidRPr="00F04472" w:rsidRDefault="003F475A" w:rsidP="007B0E70">
      <w:pPr>
        <w:ind w:firstLine="645"/>
        <w:rPr>
          <w:rFonts w:ascii="仿宋_GB2312" w:eastAsia="仿宋_GB2312" w:hAnsiTheme="minorEastAsia"/>
          <w:sz w:val="32"/>
          <w:szCs w:val="32"/>
        </w:rPr>
      </w:pPr>
      <w:r w:rsidRPr="00F04472">
        <w:rPr>
          <w:rFonts w:ascii="仿宋_GB2312" w:eastAsia="仿宋_GB2312" w:hAnsiTheme="minorEastAsia" w:hint="eastAsia"/>
          <w:sz w:val="32"/>
          <w:szCs w:val="32"/>
        </w:rPr>
        <w:t>4.</w:t>
      </w:r>
      <w:r w:rsidR="002C0E17">
        <w:rPr>
          <w:rFonts w:ascii="仿宋_GB2312" w:eastAsia="仿宋_GB2312" w:hAnsiTheme="minorEastAsia" w:hint="eastAsia"/>
          <w:sz w:val="32"/>
          <w:szCs w:val="32"/>
        </w:rPr>
        <w:t xml:space="preserve"> </w:t>
      </w:r>
      <w:r w:rsidRPr="00F04472">
        <w:rPr>
          <w:rFonts w:ascii="仿宋_GB2312" w:eastAsia="仿宋_GB2312" w:hAnsiTheme="minorEastAsia" w:hint="eastAsia"/>
          <w:sz w:val="32"/>
          <w:szCs w:val="32"/>
        </w:rPr>
        <w:t>项目投资</w:t>
      </w:r>
      <w:r w:rsidR="00A1463C" w:rsidRPr="00F04472">
        <w:rPr>
          <w:rFonts w:ascii="仿宋_GB2312" w:eastAsia="仿宋_GB2312" w:hAnsiTheme="minorEastAsia" w:hint="eastAsia"/>
          <w:sz w:val="32"/>
          <w:szCs w:val="32"/>
        </w:rPr>
        <w:t>。合同</w:t>
      </w:r>
      <w:proofErr w:type="gramStart"/>
      <w:r w:rsidR="00A1463C" w:rsidRPr="00F04472">
        <w:rPr>
          <w:rFonts w:ascii="仿宋_GB2312" w:eastAsia="仿宋_GB2312" w:hAnsiTheme="minorEastAsia" w:hint="eastAsia"/>
          <w:sz w:val="32"/>
          <w:szCs w:val="32"/>
        </w:rPr>
        <w:t>签定</w:t>
      </w:r>
      <w:proofErr w:type="gramEnd"/>
      <w:r w:rsidR="00A1463C" w:rsidRPr="00F04472">
        <w:rPr>
          <w:rFonts w:ascii="仿宋_GB2312" w:eastAsia="仿宋_GB2312" w:hAnsiTheme="minorEastAsia" w:hint="eastAsia"/>
          <w:sz w:val="32"/>
          <w:szCs w:val="32"/>
        </w:rPr>
        <w:t>后，进入节能改造项目的实际实施阶段。由于接受的是合同能源管理</w:t>
      </w:r>
      <w:r w:rsidR="007B6733">
        <w:rPr>
          <w:rFonts w:ascii="仿宋_GB2312" w:eastAsia="仿宋_GB2312" w:hAnsiTheme="minorEastAsia" w:hint="eastAsia"/>
          <w:sz w:val="32"/>
          <w:szCs w:val="32"/>
        </w:rPr>
        <w:t>、合同节水管理、PPP</w:t>
      </w:r>
      <w:r w:rsidR="00A1463C" w:rsidRPr="00F04472">
        <w:rPr>
          <w:rFonts w:ascii="仿宋_GB2312" w:eastAsia="仿宋_GB2312" w:hAnsiTheme="minorEastAsia" w:hint="eastAsia"/>
          <w:sz w:val="32"/>
          <w:szCs w:val="32"/>
        </w:rPr>
        <w:t>的节能服务新机制，</w:t>
      </w:r>
      <w:r w:rsidR="009A3700">
        <w:rPr>
          <w:rFonts w:ascii="仿宋_GB2312" w:eastAsia="仿宋_GB2312" w:hAnsiTheme="minorEastAsia" w:hint="eastAsia"/>
          <w:sz w:val="32"/>
          <w:szCs w:val="32"/>
        </w:rPr>
        <w:t>学校</w:t>
      </w:r>
      <w:r w:rsidR="00A1463C" w:rsidRPr="00F04472">
        <w:rPr>
          <w:rFonts w:ascii="仿宋_GB2312" w:eastAsia="仿宋_GB2312" w:hAnsiTheme="minorEastAsia" w:hint="eastAsia"/>
          <w:sz w:val="32"/>
          <w:szCs w:val="32"/>
        </w:rPr>
        <w:t>在</w:t>
      </w:r>
      <w:r w:rsidR="009A3700">
        <w:rPr>
          <w:rFonts w:ascii="仿宋_GB2312" w:eastAsia="仿宋_GB2312" w:hAnsiTheme="minorEastAsia" w:hint="eastAsia"/>
          <w:sz w:val="32"/>
          <w:szCs w:val="32"/>
        </w:rPr>
        <w:t>改造</w:t>
      </w:r>
      <w:r w:rsidR="00A1463C" w:rsidRPr="00F04472">
        <w:rPr>
          <w:rFonts w:ascii="仿宋_GB2312" w:eastAsia="仿宋_GB2312" w:hAnsiTheme="minorEastAsia" w:hint="eastAsia"/>
          <w:sz w:val="32"/>
          <w:szCs w:val="32"/>
        </w:rPr>
        <w:t>项目的实施过程中，不需要任何投资，企业根据项目设计负责原材料和设备的采购，其费用由企业支付。</w:t>
      </w:r>
    </w:p>
    <w:p w:rsidR="003F475A" w:rsidRPr="00F04472" w:rsidRDefault="003F475A" w:rsidP="007B0E70">
      <w:pPr>
        <w:ind w:firstLine="645"/>
        <w:rPr>
          <w:rFonts w:ascii="仿宋_GB2312" w:eastAsia="仿宋_GB2312" w:hAnsiTheme="minorEastAsia"/>
          <w:sz w:val="32"/>
          <w:szCs w:val="32"/>
        </w:rPr>
      </w:pPr>
      <w:r w:rsidRPr="00F04472">
        <w:rPr>
          <w:rFonts w:ascii="仿宋_GB2312" w:eastAsia="仿宋_GB2312" w:hAnsiTheme="minorEastAsia" w:hint="eastAsia"/>
          <w:sz w:val="32"/>
          <w:szCs w:val="32"/>
        </w:rPr>
        <w:t>5.</w:t>
      </w:r>
      <w:r w:rsidR="002C0E17">
        <w:rPr>
          <w:rFonts w:ascii="仿宋_GB2312" w:eastAsia="仿宋_GB2312" w:hAnsiTheme="minorEastAsia" w:hint="eastAsia"/>
          <w:sz w:val="32"/>
          <w:szCs w:val="32"/>
        </w:rPr>
        <w:t xml:space="preserve"> </w:t>
      </w:r>
      <w:r w:rsidRPr="00F04472">
        <w:rPr>
          <w:rFonts w:ascii="仿宋_GB2312" w:eastAsia="仿宋_GB2312" w:hAnsiTheme="minorEastAsia" w:hint="eastAsia"/>
          <w:sz w:val="32"/>
          <w:szCs w:val="32"/>
        </w:rPr>
        <w:t>服务</w:t>
      </w:r>
      <w:r w:rsidR="008F4B8E" w:rsidRPr="00F04472">
        <w:rPr>
          <w:rFonts w:ascii="仿宋_GB2312" w:eastAsia="仿宋_GB2312" w:hAnsiTheme="minorEastAsia" w:hint="eastAsia"/>
          <w:sz w:val="32"/>
          <w:szCs w:val="32"/>
        </w:rPr>
        <w:t>。根据合同，项目的施工由</w:t>
      </w:r>
      <w:r w:rsidR="00D27BCA" w:rsidRPr="00F04472">
        <w:rPr>
          <w:rFonts w:ascii="仿宋_GB2312" w:eastAsia="仿宋_GB2312" w:hAnsiTheme="minorEastAsia" w:hint="eastAsia"/>
          <w:sz w:val="32"/>
          <w:szCs w:val="32"/>
        </w:rPr>
        <w:t>企业</w:t>
      </w:r>
      <w:r w:rsidR="008F4B8E" w:rsidRPr="00F04472">
        <w:rPr>
          <w:rFonts w:ascii="仿宋_GB2312" w:eastAsia="仿宋_GB2312" w:hAnsiTheme="minorEastAsia" w:hint="eastAsia"/>
          <w:sz w:val="32"/>
          <w:szCs w:val="32"/>
        </w:rPr>
        <w:t>负责。在合同中规定，</w:t>
      </w:r>
      <w:r w:rsidR="009A3700">
        <w:rPr>
          <w:rFonts w:ascii="仿宋_GB2312" w:eastAsia="仿宋_GB2312" w:hAnsiTheme="minorEastAsia" w:hint="eastAsia"/>
          <w:sz w:val="32"/>
          <w:szCs w:val="32"/>
        </w:rPr>
        <w:t>用户</w:t>
      </w:r>
      <w:r w:rsidR="008F4B8E" w:rsidRPr="00F04472">
        <w:rPr>
          <w:rFonts w:ascii="仿宋_GB2312" w:eastAsia="仿宋_GB2312" w:hAnsiTheme="minorEastAsia" w:hint="eastAsia"/>
          <w:sz w:val="32"/>
          <w:szCs w:val="32"/>
        </w:rPr>
        <w:t>要为</w:t>
      </w:r>
      <w:r w:rsidR="00C042F0" w:rsidRPr="00F04472">
        <w:rPr>
          <w:rFonts w:ascii="仿宋_GB2312" w:eastAsia="仿宋_GB2312" w:hAnsiTheme="minorEastAsia" w:hint="eastAsia"/>
          <w:sz w:val="32"/>
          <w:szCs w:val="32"/>
        </w:rPr>
        <w:t>企业</w:t>
      </w:r>
      <w:r w:rsidR="008F4B8E" w:rsidRPr="00F04472">
        <w:rPr>
          <w:rFonts w:ascii="仿宋_GB2312" w:eastAsia="仿宋_GB2312" w:hAnsiTheme="minorEastAsia" w:hint="eastAsia"/>
          <w:sz w:val="32"/>
          <w:szCs w:val="32"/>
        </w:rPr>
        <w:t>的施工提供必要的便利条件。即</w:t>
      </w:r>
      <w:r w:rsidR="00A51A65" w:rsidRPr="00F04472">
        <w:rPr>
          <w:rFonts w:ascii="仿宋_GB2312" w:eastAsia="仿宋_GB2312" w:hAnsiTheme="minorEastAsia" w:hint="eastAsia"/>
          <w:sz w:val="32"/>
          <w:szCs w:val="32"/>
        </w:rPr>
        <w:t>企业</w:t>
      </w:r>
      <w:r w:rsidR="008F4B8E" w:rsidRPr="00F04472">
        <w:rPr>
          <w:rFonts w:ascii="仿宋_GB2312" w:eastAsia="仿宋_GB2312" w:hAnsiTheme="minorEastAsia" w:hint="eastAsia"/>
          <w:sz w:val="32"/>
          <w:szCs w:val="32"/>
        </w:rPr>
        <w:lastRenderedPageBreak/>
        <w:t>提供的服务是“综合型”的服务，既有设计、施工、安装调试等软服务，同时也为</w:t>
      </w:r>
      <w:r w:rsidR="009A3700">
        <w:rPr>
          <w:rFonts w:ascii="仿宋_GB2312" w:eastAsia="仿宋_GB2312" w:hAnsiTheme="minorEastAsia" w:hint="eastAsia"/>
          <w:sz w:val="32"/>
          <w:szCs w:val="32"/>
        </w:rPr>
        <w:t>用户</w:t>
      </w:r>
      <w:r w:rsidR="008F4B8E" w:rsidRPr="00F04472">
        <w:rPr>
          <w:rFonts w:ascii="仿宋_GB2312" w:eastAsia="仿宋_GB2312" w:hAnsiTheme="minorEastAsia" w:hint="eastAsia"/>
          <w:sz w:val="32"/>
          <w:szCs w:val="32"/>
        </w:rPr>
        <w:t>提供节能设备及系统等</w:t>
      </w:r>
      <w:r w:rsidR="009B3B7D" w:rsidRPr="00F04472">
        <w:rPr>
          <w:rFonts w:ascii="仿宋_GB2312" w:eastAsia="仿宋_GB2312" w:hAnsiTheme="minorEastAsia" w:hint="eastAsia"/>
          <w:sz w:val="32"/>
          <w:szCs w:val="32"/>
        </w:rPr>
        <w:t>实物。而作为服务的一部分，这些节能设备及所形成的系统也由企业</w:t>
      </w:r>
      <w:r w:rsidR="008F4B8E" w:rsidRPr="00F04472">
        <w:rPr>
          <w:rFonts w:ascii="仿宋_GB2312" w:eastAsia="仿宋_GB2312" w:hAnsiTheme="minorEastAsia" w:hint="eastAsia"/>
          <w:sz w:val="32"/>
          <w:szCs w:val="32"/>
        </w:rPr>
        <w:t>投资采购。</w:t>
      </w:r>
    </w:p>
    <w:p w:rsidR="003F475A" w:rsidRPr="00F04472" w:rsidRDefault="003F475A" w:rsidP="007B0E70">
      <w:pPr>
        <w:ind w:firstLine="645"/>
        <w:rPr>
          <w:rFonts w:ascii="仿宋_GB2312" w:eastAsia="仿宋_GB2312" w:hAnsiTheme="minorEastAsia"/>
          <w:sz w:val="32"/>
          <w:szCs w:val="32"/>
        </w:rPr>
      </w:pPr>
      <w:r w:rsidRPr="00F04472">
        <w:rPr>
          <w:rFonts w:ascii="仿宋_GB2312" w:eastAsia="仿宋_GB2312" w:hAnsiTheme="minorEastAsia" w:hint="eastAsia"/>
          <w:sz w:val="32"/>
          <w:szCs w:val="32"/>
        </w:rPr>
        <w:t>6.</w:t>
      </w:r>
      <w:r w:rsidR="002C0E17">
        <w:rPr>
          <w:rFonts w:ascii="仿宋_GB2312" w:eastAsia="仿宋_GB2312" w:hAnsiTheme="minorEastAsia" w:hint="eastAsia"/>
          <w:sz w:val="32"/>
          <w:szCs w:val="32"/>
        </w:rPr>
        <w:t xml:space="preserve"> </w:t>
      </w:r>
      <w:r w:rsidR="00976846">
        <w:rPr>
          <w:rFonts w:ascii="仿宋_GB2312" w:eastAsia="仿宋_GB2312" w:hAnsiTheme="minorEastAsia" w:hint="eastAsia"/>
          <w:sz w:val="32"/>
          <w:szCs w:val="32"/>
        </w:rPr>
        <w:t>保障</w:t>
      </w:r>
      <w:r w:rsidR="001940F2" w:rsidRPr="00F04472">
        <w:rPr>
          <w:rFonts w:ascii="仿宋_GB2312" w:eastAsia="仿宋_GB2312" w:hAnsiTheme="minorEastAsia" w:hint="eastAsia"/>
          <w:sz w:val="32"/>
          <w:szCs w:val="32"/>
        </w:rPr>
        <w:t>。</w:t>
      </w:r>
      <w:r w:rsidR="00E41750" w:rsidRPr="00F04472">
        <w:rPr>
          <w:rFonts w:ascii="仿宋_GB2312" w:eastAsia="仿宋_GB2312" w:hAnsiTheme="minorEastAsia" w:hint="eastAsia"/>
          <w:sz w:val="32"/>
          <w:szCs w:val="32"/>
        </w:rPr>
        <w:t>在完成设备安装和调试后即进入试运行阶段。企业</w:t>
      </w:r>
      <w:r w:rsidR="002F287F" w:rsidRPr="00F04472">
        <w:rPr>
          <w:rFonts w:ascii="仿宋_GB2312" w:eastAsia="仿宋_GB2312" w:hAnsiTheme="minorEastAsia" w:hint="eastAsia"/>
          <w:sz w:val="32"/>
          <w:szCs w:val="32"/>
        </w:rPr>
        <w:t>还将负责培训</w:t>
      </w:r>
      <w:r w:rsidR="009A3700">
        <w:rPr>
          <w:rFonts w:ascii="仿宋_GB2312" w:eastAsia="仿宋_GB2312" w:hAnsiTheme="minorEastAsia" w:hint="eastAsia"/>
          <w:sz w:val="32"/>
          <w:szCs w:val="32"/>
        </w:rPr>
        <w:t>用户</w:t>
      </w:r>
      <w:r w:rsidR="002F287F" w:rsidRPr="00F04472">
        <w:rPr>
          <w:rFonts w:ascii="仿宋_GB2312" w:eastAsia="仿宋_GB2312" w:hAnsiTheme="minorEastAsia" w:hint="eastAsia"/>
          <w:sz w:val="32"/>
          <w:szCs w:val="32"/>
        </w:rPr>
        <w:t>的相关人员，以确保能够正确操作及保养、维护改造中所提供的先进的节能设备和系统。</w:t>
      </w:r>
      <w:r w:rsidR="0082291B" w:rsidRPr="00F04472">
        <w:rPr>
          <w:rFonts w:ascii="仿宋_GB2312" w:eastAsia="仿宋_GB2312" w:hAnsiTheme="minorEastAsia" w:hint="eastAsia"/>
          <w:sz w:val="32"/>
          <w:szCs w:val="32"/>
        </w:rPr>
        <w:t>在合同期内，由于设备或系统本身原因而造成的损坏，将由企业</w:t>
      </w:r>
      <w:r w:rsidR="002F287F" w:rsidRPr="00F04472">
        <w:rPr>
          <w:rFonts w:ascii="仿宋_GB2312" w:eastAsia="仿宋_GB2312" w:hAnsiTheme="minorEastAsia" w:hint="eastAsia"/>
          <w:sz w:val="32"/>
          <w:szCs w:val="32"/>
        </w:rPr>
        <w:t>负责维护，并承担</w:t>
      </w:r>
      <w:r w:rsidR="00DB44D3">
        <w:rPr>
          <w:rFonts w:ascii="仿宋_GB2312" w:eastAsia="仿宋_GB2312" w:hAnsiTheme="minorEastAsia" w:hint="eastAsia"/>
          <w:sz w:val="32"/>
          <w:szCs w:val="32"/>
        </w:rPr>
        <w:t>相关</w:t>
      </w:r>
      <w:r w:rsidR="002F287F" w:rsidRPr="00F04472">
        <w:rPr>
          <w:rFonts w:ascii="仿宋_GB2312" w:eastAsia="仿宋_GB2312" w:hAnsiTheme="minorEastAsia" w:hint="eastAsia"/>
          <w:sz w:val="32"/>
          <w:szCs w:val="32"/>
        </w:rPr>
        <w:t>费用。</w:t>
      </w:r>
    </w:p>
    <w:p w:rsidR="003F475A" w:rsidRPr="00F04472" w:rsidRDefault="003F475A" w:rsidP="007B0E70">
      <w:pPr>
        <w:ind w:firstLine="645"/>
        <w:rPr>
          <w:rFonts w:ascii="仿宋_GB2312" w:eastAsia="仿宋_GB2312" w:hAnsiTheme="minorEastAsia"/>
          <w:sz w:val="32"/>
          <w:szCs w:val="32"/>
        </w:rPr>
      </w:pPr>
      <w:r w:rsidRPr="00F04472">
        <w:rPr>
          <w:rFonts w:ascii="仿宋_GB2312" w:eastAsia="仿宋_GB2312" w:hAnsiTheme="minorEastAsia" w:hint="eastAsia"/>
          <w:sz w:val="32"/>
          <w:szCs w:val="32"/>
        </w:rPr>
        <w:t>7.</w:t>
      </w:r>
      <w:r w:rsidR="002C0E17">
        <w:rPr>
          <w:rFonts w:ascii="仿宋_GB2312" w:eastAsia="仿宋_GB2312" w:hAnsiTheme="minorEastAsia" w:hint="eastAsia"/>
          <w:sz w:val="32"/>
          <w:szCs w:val="32"/>
        </w:rPr>
        <w:t xml:space="preserve"> </w:t>
      </w:r>
      <w:r w:rsidRPr="00F04472">
        <w:rPr>
          <w:rFonts w:ascii="仿宋_GB2312" w:eastAsia="仿宋_GB2312" w:hAnsiTheme="minorEastAsia" w:hint="eastAsia"/>
          <w:sz w:val="32"/>
          <w:szCs w:val="32"/>
        </w:rPr>
        <w:t>监测、保证</w:t>
      </w:r>
      <w:r w:rsidR="002F287F" w:rsidRPr="00F04472">
        <w:rPr>
          <w:rFonts w:ascii="仿宋_GB2312" w:eastAsia="仿宋_GB2312" w:hAnsiTheme="minorEastAsia" w:hint="eastAsia"/>
          <w:sz w:val="32"/>
          <w:szCs w:val="32"/>
        </w:rPr>
        <w:t>。</w:t>
      </w:r>
      <w:r w:rsidR="00E9352F" w:rsidRPr="00F04472">
        <w:rPr>
          <w:rFonts w:ascii="仿宋_GB2312" w:eastAsia="仿宋_GB2312" w:hAnsiTheme="minorEastAsia" w:hint="eastAsia"/>
          <w:sz w:val="32"/>
          <w:szCs w:val="32"/>
        </w:rPr>
        <w:t>改造工程完工后，企业</w:t>
      </w:r>
      <w:r w:rsidR="002F287F" w:rsidRPr="00F04472">
        <w:rPr>
          <w:rFonts w:ascii="仿宋_GB2312" w:eastAsia="仿宋_GB2312" w:hAnsiTheme="minorEastAsia" w:hint="eastAsia"/>
          <w:sz w:val="32"/>
          <w:szCs w:val="32"/>
        </w:rPr>
        <w:t>与</w:t>
      </w:r>
      <w:r w:rsidR="009A3700">
        <w:rPr>
          <w:rFonts w:ascii="仿宋_GB2312" w:eastAsia="仿宋_GB2312" w:hAnsiTheme="minorEastAsia" w:hint="eastAsia"/>
          <w:sz w:val="32"/>
          <w:szCs w:val="32"/>
        </w:rPr>
        <w:t>用户</w:t>
      </w:r>
      <w:r w:rsidR="002F287F" w:rsidRPr="00F04472">
        <w:rPr>
          <w:rFonts w:ascii="仿宋_GB2312" w:eastAsia="仿宋_GB2312" w:hAnsiTheme="minorEastAsia" w:hint="eastAsia"/>
          <w:sz w:val="32"/>
          <w:szCs w:val="32"/>
        </w:rPr>
        <w:t>共同按照合同中规</w:t>
      </w:r>
      <w:r w:rsidR="00161C0E" w:rsidRPr="00F04472">
        <w:rPr>
          <w:rFonts w:ascii="仿宋_GB2312" w:eastAsia="仿宋_GB2312" w:hAnsiTheme="minorEastAsia" w:hint="eastAsia"/>
          <w:sz w:val="32"/>
          <w:szCs w:val="32"/>
        </w:rPr>
        <w:t>定的方式对节能量及节能效益进行实际监测，确认在合同中</w:t>
      </w:r>
      <w:r w:rsidR="002F287F" w:rsidRPr="00F04472">
        <w:rPr>
          <w:rFonts w:ascii="仿宋_GB2312" w:eastAsia="仿宋_GB2312" w:hAnsiTheme="minorEastAsia" w:hint="eastAsia"/>
          <w:sz w:val="32"/>
          <w:szCs w:val="32"/>
        </w:rPr>
        <w:t>提供项目的节能水平</w:t>
      </w:r>
      <w:r w:rsidR="007B6733">
        <w:rPr>
          <w:rFonts w:ascii="仿宋_GB2312" w:eastAsia="仿宋_GB2312" w:hAnsiTheme="minorEastAsia" w:hint="eastAsia"/>
          <w:sz w:val="32"/>
          <w:szCs w:val="32"/>
        </w:rPr>
        <w:t>，</w:t>
      </w:r>
      <w:r w:rsidR="002F287F" w:rsidRPr="00F04472">
        <w:rPr>
          <w:rFonts w:ascii="仿宋_GB2312" w:eastAsia="仿宋_GB2312" w:hAnsiTheme="minorEastAsia" w:hint="eastAsia"/>
          <w:sz w:val="32"/>
          <w:szCs w:val="32"/>
        </w:rPr>
        <w:t>作为双方效益分享的依据。</w:t>
      </w:r>
    </w:p>
    <w:p w:rsidR="0054591B" w:rsidRDefault="003F475A" w:rsidP="00D255EE">
      <w:pPr>
        <w:ind w:firstLine="645"/>
        <w:rPr>
          <w:rFonts w:ascii="仿宋_GB2312" w:eastAsia="仿宋_GB2312" w:hAnsiTheme="minorEastAsia"/>
          <w:sz w:val="32"/>
          <w:szCs w:val="32"/>
        </w:rPr>
      </w:pPr>
      <w:r w:rsidRPr="00F04472">
        <w:rPr>
          <w:rFonts w:ascii="仿宋_GB2312" w:eastAsia="仿宋_GB2312" w:hAnsiTheme="minorEastAsia" w:hint="eastAsia"/>
          <w:sz w:val="32"/>
          <w:szCs w:val="32"/>
        </w:rPr>
        <w:t>8.</w:t>
      </w:r>
      <w:r w:rsidR="002C0E17">
        <w:rPr>
          <w:rFonts w:ascii="仿宋_GB2312" w:eastAsia="仿宋_GB2312" w:hAnsiTheme="minorEastAsia" w:hint="eastAsia"/>
          <w:sz w:val="32"/>
          <w:szCs w:val="32"/>
        </w:rPr>
        <w:t xml:space="preserve"> </w:t>
      </w:r>
      <w:r w:rsidRPr="00F04472">
        <w:rPr>
          <w:rFonts w:ascii="仿宋_GB2312" w:eastAsia="仿宋_GB2312" w:hAnsiTheme="minorEastAsia" w:hint="eastAsia"/>
          <w:sz w:val="32"/>
          <w:szCs w:val="32"/>
        </w:rPr>
        <w:t>效益分享</w:t>
      </w:r>
      <w:r w:rsidR="002F287F" w:rsidRPr="00F04472">
        <w:rPr>
          <w:rFonts w:ascii="仿宋_GB2312" w:eastAsia="仿宋_GB2312" w:hAnsiTheme="minorEastAsia" w:hint="eastAsia"/>
          <w:sz w:val="32"/>
          <w:szCs w:val="32"/>
        </w:rPr>
        <w:t>。</w:t>
      </w:r>
      <w:r w:rsidR="00081D64" w:rsidRPr="00F04472">
        <w:rPr>
          <w:rFonts w:ascii="仿宋_GB2312" w:eastAsia="仿宋_GB2312" w:hAnsiTheme="minorEastAsia" w:hint="eastAsia"/>
          <w:sz w:val="32"/>
          <w:szCs w:val="32"/>
        </w:rPr>
        <w:t>由于对项目的全部投入都是由</w:t>
      </w:r>
      <w:r w:rsidR="00161C0E" w:rsidRPr="00F04472">
        <w:rPr>
          <w:rFonts w:ascii="仿宋_GB2312" w:eastAsia="仿宋_GB2312" w:hAnsiTheme="minorEastAsia" w:hint="eastAsia"/>
          <w:sz w:val="32"/>
          <w:szCs w:val="32"/>
        </w:rPr>
        <w:t>企业</w:t>
      </w:r>
      <w:r w:rsidR="00081D64" w:rsidRPr="00F04472">
        <w:rPr>
          <w:rFonts w:ascii="仿宋_GB2312" w:eastAsia="仿宋_GB2312" w:hAnsiTheme="minorEastAsia" w:hint="eastAsia"/>
          <w:sz w:val="32"/>
          <w:szCs w:val="32"/>
        </w:rPr>
        <w:t>提供的，因此在项目的合同期内，</w:t>
      </w:r>
      <w:r w:rsidR="00CB0A01" w:rsidRPr="00F04472">
        <w:rPr>
          <w:rFonts w:ascii="仿宋_GB2312" w:eastAsia="仿宋_GB2312" w:hAnsiTheme="minorEastAsia" w:hint="eastAsia"/>
          <w:sz w:val="32"/>
          <w:szCs w:val="32"/>
        </w:rPr>
        <w:t>企业</w:t>
      </w:r>
      <w:r w:rsidR="00081D64" w:rsidRPr="00F04472">
        <w:rPr>
          <w:rFonts w:ascii="仿宋_GB2312" w:eastAsia="仿宋_GB2312" w:hAnsiTheme="minorEastAsia" w:hint="eastAsia"/>
          <w:sz w:val="32"/>
          <w:szCs w:val="32"/>
        </w:rPr>
        <w:t>对整个项目拥有所有权。</w:t>
      </w:r>
      <w:r w:rsidR="009A3700">
        <w:rPr>
          <w:rFonts w:ascii="仿宋_GB2312" w:eastAsia="仿宋_GB2312" w:hAnsiTheme="minorEastAsia" w:hint="eastAsia"/>
          <w:sz w:val="32"/>
          <w:szCs w:val="32"/>
        </w:rPr>
        <w:t>用户</w:t>
      </w:r>
      <w:r w:rsidR="00081D64" w:rsidRPr="00F04472">
        <w:rPr>
          <w:rFonts w:ascii="仿宋_GB2312" w:eastAsia="仿宋_GB2312" w:hAnsiTheme="minorEastAsia" w:hint="eastAsia"/>
          <w:sz w:val="32"/>
          <w:szCs w:val="32"/>
        </w:rPr>
        <w:t>将节能效益中应由</w:t>
      </w:r>
      <w:r w:rsidR="00751DE0" w:rsidRPr="00F04472">
        <w:rPr>
          <w:rFonts w:ascii="仿宋_GB2312" w:eastAsia="仿宋_GB2312" w:hAnsiTheme="minorEastAsia" w:hint="eastAsia"/>
          <w:sz w:val="32"/>
          <w:szCs w:val="32"/>
        </w:rPr>
        <w:t>企业</w:t>
      </w:r>
      <w:r w:rsidR="00081D64" w:rsidRPr="00F04472">
        <w:rPr>
          <w:rFonts w:ascii="仿宋_GB2312" w:eastAsia="仿宋_GB2312" w:hAnsiTheme="minorEastAsia" w:hint="eastAsia"/>
          <w:sz w:val="32"/>
          <w:szCs w:val="32"/>
        </w:rPr>
        <w:t>分享的部分逐季或逐年向</w:t>
      </w:r>
      <w:r w:rsidR="00063E40" w:rsidRPr="00F04472">
        <w:rPr>
          <w:rFonts w:ascii="仿宋_GB2312" w:eastAsia="仿宋_GB2312" w:hAnsiTheme="minorEastAsia" w:hint="eastAsia"/>
          <w:sz w:val="32"/>
          <w:szCs w:val="32"/>
        </w:rPr>
        <w:t>企业</w:t>
      </w:r>
      <w:r w:rsidR="00081D64" w:rsidRPr="00F04472">
        <w:rPr>
          <w:rFonts w:ascii="仿宋_GB2312" w:eastAsia="仿宋_GB2312" w:hAnsiTheme="minorEastAsia" w:hint="eastAsia"/>
          <w:sz w:val="32"/>
          <w:szCs w:val="32"/>
        </w:rPr>
        <w:t>支付项目费用。在根据合同所规定的费用全部支付完毕以后，</w:t>
      </w:r>
      <w:r w:rsidR="00FF0E9A" w:rsidRPr="00F04472">
        <w:rPr>
          <w:rFonts w:ascii="仿宋_GB2312" w:eastAsia="仿宋_GB2312" w:hAnsiTheme="minorEastAsia" w:hint="eastAsia"/>
          <w:sz w:val="32"/>
          <w:szCs w:val="32"/>
        </w:rPr>
        <w:t>企业</w:t>
      </w:r>
      <w:r w:rsidR="00081D64" w:rsidRPr="00F04472">
        <w:rPr>
          <w:rFonts w:ascii="仿宋_GB2312" w:eastAsia="仿宋_GB2312" w:hAnsiTheme="minorEastAsia" w:hint="eastAsia"/>
          <w:sz w:val="32"/>
          <w:szCs w:val="32"/>
        </w:rPr>
        <w:t>把项目</w:t>
      </w:r>
      <w:r w:rsidR="00D255EE">
        <w:rPr>
          <w:rFonts w:ascii="仿宋_GB2312" w:eastAsia="仿宋_GB2312" w:hAnsiTheme="minorEastAsia" w:hint="eastAsia"/>
          <w:sz w:val="32"/>
          <w:szCs w:val="32"/>
        </w:rPr>
        <w:t>所有权或使用权</w:t>
      </w:r>
      <w:r w:rsidR="00081D64" w:rsidRPr="00F04472">
        <w:rPr>
          <w:rFonts w:ascii="仿宋_GB2312" w:eastAsia="仿宋_GB2312" w:hAnsiTheme="minorEastAsia" w:hint="eastAsia"/>
          <w:sz w:val="32"/>
          <w:szCs w:val="32"/>
        </w:rPr>
        <w:t>交给</w:t>
      </w:r>
      <w:r w:rsidR="009A3700">
        <w:rPr>
          <w:rFonts w:ascii="仿宋_GB2312" w:eastAsia="仿宋_GB2312" w:hAnsiTheme="minorEastAsia" w:hint="eastAsia"/>
          <w:sz w:val="32"/>
          <w:szCs w:val="32"/>
        </w:rPr>
        <w:t>用户</w:t>
      </w:r>
      <w:r w:rsidR="00081D64" w:rsidRPr="00F04472">
        <w:rPr>
          <w:rFonts w:ascii="仿宋_GB2312" w:eastAsia="仿宋_GB2312" w:hAnsiTheme="minorEastAsia" w:hint="eastAsia"/>
          <w:sz w:val="32"/>
          <w:szCs w:val="32"/>
        </w:rPr>
        <w:t>。</w:t>
      </w:r>
    </w:p>
    <w:p w:rsidR="00856F30" w:rsidRPr="00184D2C" w:rsidRDefault="00C966C5" w:rsidP="00184D2C">
      <w:pPr>
        <w:ind w:firstLineChars="196" w:firstLine="630"/>
        <w:rPr>
          <w:rFonts w:ascii="楷体_GB2312" w:eastAsia="楷体_GB2312" w:hAnsiTheme="minorEastAsia"/>
          <w:b/>
          <w:sz w:val="32"/>
          <w:szCs w:val="32"/>
        </w:rPr>
      </w:pPr>
      <w:r w:rsidRPr="00184D2C">
        <w:rPr>
          <w:rFonts w:ascii="楷体_GB2312" w:eastAsia="楷体_GB2312" w:hAnsiTheme="minorEastAsia" w:hint="eastAsia"/>
          <w:b/>
          <w:sz w:val="32"/>
          <w:szCs w:val="32"/>
        </w:rPr>
        <w:t>（二）投资运营</w:t>
      </w:r>
      <w:r w:rsidR="007B6733" w:rsidRPr="00184D2C">
        <w:rPr>
          <w:rFonts w:ascii="楷体_GB2312" w:eastAsia="楷体_GB2312" w:hAnsiTheme="minorEastAsia" w:hint="eastAsia"/>
          <w:b/>
          <w:sz w:val="32"/>
          <w:szCs w:val="32"/>
        </w:rPr>
        <w:t>类</w:t>
      </w:r>
      <w:r w:rsidRPr="00184D2C">
        <w:rPr>
          <w:rFonts w:ascii="楷体_GB2312" w:eastAsia="楷体_GB2312" w:hAnsiTheme="minorEastAsia" w:hint="eastAsia"/>
          <w:b/>
          <w:sz w:val="32"/>
          <w:szCs w:val="32"/>
        </w:rPr>
        <w:t>及设备投入类</w:t>
      </w:r>
    </w:p>
    <w:p w:rsidR="00856F30" w:rsidRPr="00856F30" w:rsidRDefault="00C966C5" w:rsidP="00A77127">
      <w:pPr>
        <w:ind w:firstLine="645"/>
        <w:rPr>
          <w:rFonts w:ascii="仿宋_GB2312" w:eastAsia="仿宋_GB2312" w:hAnsiTheme="minorEastAsia"/>
          <w:sz w:val="32"/>
          <w:szCs w:val="32"/>
        </w:rPr>
      </w:pPr>
      <w:r w:rsidRPr="00184D2C">
        <w:rPr>
          <w:rFonts w:ascii="仿宋_GB2312" w:eastAsia="仿宋_GB2312" w:hAnsiTheme="minorEastAsia"/>
          <w:sz w:val="32"/>
          <w:szCs w:val="32"/>
        </w:rPr>
        <w:t>1</w:t>
      </w:r>
      <w:r w:rsidR="00AF165C">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FF6866">
        <w:rPr>
          <w:rFonts w:ascii="仿宋_GB2312" w:eastAsia="仿宋_GB2312" w:hAnsiTheme="minorEastAsia" w:hint="eastAsia"/>
          <w:sz w:val="32"/>
          <w:szCs w:val="32"/>
        </w:rPr>
        <w:t>方案设计。结合校园总体规划</w:t>
      </w:r>
      <w:r w:rsidRPr="00184D2C">
        <w:rPr>
          <w:rFonts w:ascii="仿宋_GB2312" w:eastAsia="仿宋_GB2312" w:hAnsiTheme="minorEastAsia" w:hint="eastAsia"/>
          <w:sz w:val="32"/>
          <w:szCs w:val="32"/>
        </w:rPr>
        <w:t>及空间布局情况，制定投资项目或设备安装项目方案。</w:t>
      </w:r>
      <w:r w:rsidRPr="00184D2C">
        <w:rPr>
          <w:rFonts w:ascii="仿宋_GB2312" w:eastAsia="仿宋_GB2312" w:hAnsiTheme="minorEastAsia"/>
          <w:sz w:val="32"/>
          <w:szCs w:val="32"/>
        </w:rPr>
        <w:br/>
      </w:r>
      <w:r w:rsidR="00BD0668">
        <w:rPr>
          <w:rFonts w:ascii="仿宋_GB2312" w:eastAsia="仿宋_GB2312" w:hAnsiTheme="minorEastAsia" w:hint="eastAsia"/>
          <w:sz w:val="32"/>
          <w:szCs w:val="32"/>
        </w:rPr>
        <w:t xml:space="preserve">    </w:t>
      </w:r>
      <w:r w:rsidR="00A11782">
        <w:rPr>
          <w:rFonts w:ascii="仿宋_GB2312" w:eastAsia="仿宋_GB2312" w:hAnsiTheme="minorEastAsia" w:hint="eastAsia"/>
          <w:sz w:val="32"/>
          <w:szCs w:val="32"/>
        </w:rPr>
        <w:t>2</w:t>
      </w:r>
      <w:r w:rsidR="00AF165C">
        <w:rPr>
          <w:rFonts w:ascii="仿宋_GB2312" w:eastAsia="仿宋_GB2312" w:hAnsiTheme="minorEastAsia" w:hint="eastAsia"/>
          <w:sz w:val="32"/>
          <w:szCs w:val="32"/>
        </w:rPr>
        <w:t>.</w:t>
      </w:r>
      <w:r w:rsidR="002C0E17">
        <w:rPr>
          <w:rFonts w:ascii="仿宋_GB2312" w:eastAsia="仿宋_GB2312" w:hAnsiTheme="minorEastAsia" w:hint="eastAsia"/>
          <w:sz w:val="32"/>
          <w:szCs w:val="32"/>
        </w:rPr>
        <w:t xml:space="preserve"> </w:t>
      </w:r>
      <w:r w:rsidR="00960AE2">
        <w:rPr>
          <w:rFonts w:ascii="仿宋_GB2312" w:eastAsia="仿宋_GB2312" w:hAnsiTheme="minorEastAsia"/>
          <w:sz w:val="32"/>
          <w:szCs w:val="32"/>
        </w:rPr>
        <w:t>项目实施。根据项目方案</w:t>
      </w:r>
      <w:r w:rsidR="00AA2EC6">
        <w:rPr>
          <w:rFonts w:ascii="仿宋_GB2312" w:eastAsia="仿宋_GB2312" w:hAnsiTheme="minorEastAsia"/>
          <w:sz w:val="32"/>
          <w:szCs w:val="32"/>
        </w:rPr>
        <w:t>，企业</w:t>
      </w:r>
      <w:r w:rsidR="00AA2EC6">
        <w:rPr>
          <w:rFonts w:ascii="仿宋_GB2312" w:eastAsia="仿宋_GB2312" w:hAnsiTheme="minorEastAsia" w:hint="eastAsia"/>
          <w:sz w:val="32"/>
          <w:szCs w:val="32"/>
        </w:rPr>
        <w:t>实施项目安装</w:t>
      </w:r>
      <w:r w:rsidRPr="00184D2C">
        <w:rPr>
          <w:rFonts w:ascii="仿宋_GB2312" w:eastAsia="仿宋_GB2312" w:hAnsiTheme="minorEastAsia"/>
          <w:sz w:val="32"/>
          <w:szCs w:val="32"/>
        </w:rPr>
        <w:t>，并承担实施过程中的全部</w:t>
      </w:r>
      <w:r w:rsidR="007B6733">
        <w:rPr>
          <w:rFonts w:ascii="仿宋_GB2312" w:eastAsia="仿宋_GB2312" w:hAnsiTheme="minorEastAsia" w:hint="eastAsia"/>
          <w:sz w:val="32"/>
          <w:szCs w:val="32"/>
        </w:rPr>
        <w:t>资金投入</w:t>
      </w:r>
      <w:r w:rsidRPr="00184D2C">
        <w:rPr>
          <w:rFonts w:ascii="仿宋_GB2312" w:eastAsia="仿宋_GB2312" w:hAnsiTheme="minorEastAsia"/>
          <w:sz w:val="32"/>
          <w:szCs w:val="32"/>
        </w:rPr>
        <w:t>。</w:t>
      </w:r>
      <w:r w:rsidRPr="00184D2C">
        <w:rPr>
          <w:rFonts w:ascii="仿宋_GB2312" w:eastAsia="仿宋_GB2312" w:hAnsiTheme="minorEastAsia"/>
          <w:sz w:val="32"/>
          <w:szCs w:val="32"/>
        </w:rPr>
        <w:br/>
      </w:r>
      <w:r w:rsidR="00BD0668">
        <w:rPr>
          <w:rFonts w:ascii="仿宋_GB2312" w:eastAsia="仿宋_GB2312" w:hAnsiTheme="minorEastAsia" w:hint="eastAsia"/>
          <w:sz w:val="32"/>
          <w:szCs w:val="32"/>
        </w:rPr>
        <w:lastRenderedPageBreak/>
        <w:t xml:space="preserve">    </w:t>
      </w:r>
      <w:r w:rsidR="00AA2EC6">
        <w:rPr>
          <w:rFonts w:ascii="仿宋_GB2312" w:eastAsia="仿宋_GB2312" w:hAnsiTheme="minorEastAsia" w:hint="eastAsia"/>
          <w:sz w:val="32"/>
          <w:szCs w:val="32"/>
        </w:rPr>
        <w:t>3</w:t>
      </w:r>
      <w:r w:rsidRPr="00184D2C">
        <w:rPr>
          <w:rFonts w:ascii="仿宋_GB2312" w:eastAsia="仿宋_GB2312" w:hAnsiTheme="minorEastAsia"/>
          <w:sz w:val="32"/>
          <w:szCs w:val="32"/>
        </w:rPr>
        <w:t>.</w:t>
      </w:r>
      <w:r w:rsidR="002C0E17">
        <w:rPr>
          <w:rFonts w:ascii="仿宋_GB2312" w:eastAsia="仿宋_GB2312" w:hAnsiTheme="minorEastAsia" w:hint="eastAsia"/>
          <w:sz w:val="32"/>
          <w:szCs w:val="32"/>
        </w:rPr>
        <w:t xml:space="preserve"> </w:t>
      </w:r>
      <w:r w:rsidRPr="00184D2C">
        <w:rPr>
          <w:rFonts w:ascii="仿宋_GB2312" w:eastAsia="仿宋_GB2312" w:hAnsiTheme="minorEastAsia"/>
          <w:sz w:val="32"/>
          <w:szCs w:val="32"/>
        </w:rPr>
        <w:t>项目保障。在完成设</w:t>
      </w:r>
      <w:r w:rsidR="00130A1F">
        <w:rPr>
          <w:rFonts w:ascii="仿宋_GB2312" w:eastAsia="仿宋_GB2312" w:hAnsiTheme="minorEastAsia"/>
          <w:sz w:val="32"/>
          <w:szCs w:val="32"/>
        </w:rPr>
        <w:t>备安装和调试后即进入试运行阶段。企业负责培训用户的相关人员，</w:t>
      </w:r>
      <w:r w:rsidRPr="00184D2C">
        <w:rPr>
          <w:rFonts w:ascii="仿宋_GB2312" w:eastAsia="仿宋_GB2312" w:hAnsiTheme="minorEastAsia"/>
          <w:sz w:val="32"/>
          <w:szCs w:val="32"/>
        </w:rPr>
        <w:t>确保正确操作及</w:t>
      </w:r>
      <w:r w:rsidR="00130A1F">
        <w:rPr>
          <w:rFonts w:ascii="仿宋_GB2312" w:eastAsia="仿宋_GB2312" w:hAnsiTheme="minorEastAsia"/>
          <w:sz w:val="32"/>
          <w:szCs w:val="32"/>
        </w:rPr>
        <w:t>维护安装</w:t>
      </w:r>
      <w:r w:rsidR="00130A1F">
        <w:rPr>
          <w:rFonts w:ascii="仿宋_GB2312" w:eastAsia="仿宋_GB2312" w:hAnsiTheme="minorEastAsia" w:hint="eastAsia"/>
          <w:sz w:val="32"/>
          <w:szCs w:val="32"/>
        </w:rPr>
        <w:t>的</w:t>
      </w:r>
      <w:r w:rsidRPr="00184D2C">
        <w:rPr>
          <w:rFonts w:ascii="仿宋_GB2312" w:eastAsia="仿宋_GB2312" w:hAnsiTheme="minorEastAsia"/>
          <w:sz w:val="32"/>
          <w:szCs w:val="32"/>
        </w:rPr>
        <w:t>设施、设备或软件。</w:t>
      </w:r>
      <w:r w:rsidR="00EA2D00">
        <w:rPr>
          <w:rFonts w:ascii="仿宋_GB2312" w:eastAsia="仿宋_GB2312" w:hAnsiTheme="minorEastAsia"/>
          <w:sz w:val="32"/>
          <w:szCs w:val="32"/>
        </w:rPr>
        <w:t>合同期内，由于设备或系统本身原因而造成的损坏，</w:t>
      </w:r>
      <w:r w:rsidRPr="00184D2C">
        <w:rPr>
          <w:rFonts w:ascii="仿宋_GB2312" w:eastAsia="仿宋_GB2312" w:hAnsiTheme="minorEastAsia"/>
          <w:sz w:val="32"/>
          <w:szCs w:val="32"/>
        </w:rPr>
        <w:t>由企业负责维护，并承担相关费用。</w:t>
      </w:r>
      <w:r w:rsidRPr="00184D2C">
        <w:rPr>
          <w:rFonts w:ascii="仿宋_GB2312" w:eastAsia="仿宋_GB2312" w:hAnsiTheme="minorEastAsia"/>
          <w:sz w:val="32"/>
          <w:szCs w:val="32"/>
        </w:rPr>
        <w:br/>
      </w:r>
      <w:r w:rsidR="00BD0668">
        <w:rPr>
          <w:rFonts w:ascii="仿宋_GB2312" w:eastAsia="仿宋_GB2312" w:hAnsiTheme="minorEastAsia" w:hint="eastAsia"/>
          <w:sz w:val="32"/>
          <w:szCs w:val="32"/>
        </w:rPr>
        <w:t xml:space="preserve">    4</w:t>
      </w:r>
      <w:r w:rsidRPr="00184D2C">
        <w:rPr>
          <w:rFonts w:ascii="仿宋_GB2312" w:eastAsia="仿宋_GB2312" w:hAnsiTheme="minorEastAsia"/>
          <w:sz w:val="32"/>
          <w:szCs w:val="32"/>
        </w:rPr>
        <w:t>.</w:t>
      </w:r>
      <w:r w:rsidR="002C0E17">
        <w:rPr>
          <w:rFonts w:ascii="仿宋_GB2312" w:eastAsia="仿宋_GB2312" w:hAnsiTheme="minorEastAsia" w:hint="eastAsia"/>
          <w:sz w:val="32"/>
          <w:szCs w:val="32"/>
        </w:rPr>
        <w:t xml:space="preserve"> </w:t>
      </w:r>
      <w:r w:rsidRPr="00184D2C">
        <w:rPr>
          <w:rFonts w:ascii="仿宋_GB2312" w:eastAsia="仿宋_GB2312" w:hAnsiTheme="minorEastAsia"/>
          <w:sz w:val="32"/>
          <w:szCs w:val="32"/>
        </w:rPr>
        <w:t>竣工验收。投资项目或设备投入项目完成后，</w:t>
      </w:r>
      <w:r w:rsidR="0085230E">
        <w:rPr>
          <w:rFonts w:ascii="仿宋_GB2312" w:eastAsia="仿宋_GB2312" w:hAnsiTheme="minorEastAsia" w:hint="eastAsia"/>
          <w:sz w:val="32"/>
          <w:szCs w:val="32"/>
        </w:rPr>
        <w:t>中心组织</w:t>
      </w:r>
      <w:r w:rsidRPr="00184D2C">
        <w:rPr>
          <w:rFonts w:ascii="仿宋_GB2312" w:eastAsia="仿宋_GB2312" w:hAnsiTheme="minorEastAsia" w:hint="eastAsia"/>
          <w:sz w:val="32"/>
          <w:szCs w:val="32"/>
        </w:rPr>
        <w:t>测试和评估，</w:t>
      </w:r>
      <w:r w:rsidR="0085230E">
        <w:rPr>
          <w:rFonts w:ascii="仿宋_GB2312" w:eastAsia="仿宋_GB2312" w:hAnsiTheme="minorEastAsia" w:hint="eastAsia"/>
          <w:sz w:val="32"/>
          <w:szCs w:val="32"/>
        </w:rPr>
        <w:t>完成项目验收。</w:t>
      </w:r>
      <w:r w:rsidRPr="00184D2C">
        <w:rPr>
          <w:rFonts w:ascii="仿宋_GB2312" w:eastAsia="仿宋_GB2312" w:hAnsiTheme="minorEastAsia"/>
          <w:sz w:val="32"/>
          <w:szCs w:val="32"/>
        </w:rPr>
        <w:br/>
      </w:r>
      <w:r w:rsidR="00BD0668">
        <w:rPr>
          <w:rFonts w:ascii="仿宋_GB2312" w:eastAsia="仿宋_GB2312" w:hAnsiTheme="minorEastAsia" w:hint="eastAsia"/>
          <w:sz w:val="32"/>
          <w:szCs w:val="32"/>
        </w:rPr>
        <w:t xml:space="preserve">    5</w:t>
      </w:r>
      <w:r w:rsidRPr="00184D2C">
        <w:rPr>
          <w:rFonts w:ascii="仿宋_GB2312" w:eastAsia="仿宋_GB2312" w:hAnsiTheme="minorEastAsia"/>
          <w:sz w:val="32"/>
          <w:szCs w:val="32"/>
        </w:rPr>
        <w:t>.</w:t>
      </w:r>
      <w:r w:rsidR="002C0E17">
        <w:rPr>
          <w:rFonts w:ascii="仿宋_GB2312" w:eastAsia="仿宋_GB2312" w:hAnsiTheme="minorEastAsia" w:hint="eastAsia"/>
          <w:sz w:val="32"/>
          <w:szCs w:val="32"/>
        </w:rPr>
        <w:t xml:space="preserve"> </w:t>
      </w:r>
      <w:r w:rsidR="00D32C5A">
        <w:rPr>
          <w:rFonts w:ascii="仿宋_GB2312" w:eastAsia="仿宋_GB2312" w:hAnsiTheme="minorEastAsia" w:hint="eastAsia"/>
          <w:sz w:val="32"/>
          <w:szCs w:val="32"/>
        </w:rPr>
        <w:t>项目运行</w:t>
      </w:r>
      <w:r w:rsidRPr="00184D2C">
        <w:rPr>
          <w:rFonts w:ascii="仿宋_GB2312" w:eastAsia="仿宋_GB2312" w:hAnsiTheme="minorEastAsia"/>
          <w:sz w:val="32"/>
          <w:szCs w:val="32"/>
        </w:rPr>
        <w:t>。投资运营项目在验收完成后，将在合同期内对设施设备开展运营，并按</w:t>
      </w:r>
      <w:r w:rsidR="00EA2D00">
        <w:rPr>
          <w:rFonts w:ascii="仿宋_GB2312" w:eastAsia="仿宋_GB2312" w:hAnsiTheme="minorEastAsia"/>
          <w:sz w:val="32"/>
          <w:szCs w:val="32"/>
        </w:rPr>
        <w:t>合同约定收费。设备投入项目验收完成后，学校将按照合同约定</w:t>
      </w:r>
      <w:r w:rsidR="00EA2D00">
        <w:rPr>
          <w:rFonts w:ascii="仿宋_GB2312" w:eastAsia="仿宋_GB2312" w:hAnsiTheme="minorEastAsia" w:hint="eastAsia"/>
          <w:sz w:val="32"/>
          <w:szCs w:val="32"/>
        </w:rPr>
        <w:t>，分期支付</w:t>
      </w:r>
      <w:r w:rsidR="00F62A02">
        <w:rPr>
          <w:rFonts w:ascii="仿宋_GB2312" w:eastAsia="仿宋_GB2312" w:hAnsiTheme="minorEastAsia" w:hint="eastAsia"/>
          <w:sz w:val="32"/>
          <w:szCs w:val="32"/>
        </w:rPr>
        <w:t>购买服务的费用</w:t>
      </w:r>
      <w:r w:rsidRPr="00184D2C">
        <w:rPr>
          <w:rFonts w:ascii="仿宋_GB2312" w:eastAsia="仿宋_GB2312" w:hAnsiTheme="minorEastAsia"/>
          <w:sz w:val="32"/>
          <w:szCs w:val="32"/>
        </w:rPr>
        <w:t>。</w:t>
      </w:r>
      <w:r w:rsidR="00F304F3">
        <w:rPr>
          <w:rFonts w:ascii="仿宋_GB2312" w:eastAsia="仿宋_GB2312" w:hAnsiTheme="minorEastAsia" w:hint="eastAsia"/>
          <w:sz w:val="32"/>
          <w:szCs w:val="32"/>
        </w:rPr>
        <w:t>合同履行完成后，</w:t>
      </w:r>
      <w:r w:rsidRPr="00184D2C">
        <w:rPr>
          <w:rFonts w:ascii="仿宋_GB2312" w:eastAsia="仿宋_GB2312" w:hAnsiTheme="minorEastAsia"/>
          <w:sz w:val="32"/>
          <w:szCs w:val="32"/>
        </w:rPr>
        <w:t>企业把项目所有权或使用权交还用户。</w:t>
      </w:r>
    </w:p>
    <w:p w:rsidR="00FD360B" w:rsidRDefault="00FD360B" w:rsidP="007E1AD7">
      <w:pPr>
        <w:ind w:firstLine="645"/>
        <w:rPr>
          <w:rFonts w:ascii="仿宋_GB2312" w:eastAsia="仿宋_GB2312" w:hAnsiTheme="minorEastAsia"/>
          <w:sz w:val="32"/>
          <w:szCs w:val="32"/>
        </w:rPr>
      </w:pPr>
    </w:p>
    <w:p w:rsidR="00FD360B" w:rsidRPr="006C3A8F" w:rsidRDefault="00FD360B" w:rsidP="007E1AD7">
      <w:pPr>
        <w:ind w:firstLine="645"/>
        <w:rPr>
          <w:rFonts w:ascii="黑体" w:eastAsia="黑体" w:hAnsi="黑体"/>
          <w:sz w:val="32"/>
          <w:szCs w:val="32"/>
        </w:rPr>
      </w:pPr>
    </w:p>
    <w:p w:rsidR="00A8257F" w:rsidRPr="001A5CF9" w:rsidRDefault="00A8257F">
      <w:pPr>
        <w:ind w:firstLine="645"/>
        <w:rPr>
          <w:rFonts w:ascii="仿宋_GB2312" w:eastAsia="仿宋_GB2312" w:hAnsiTheme="minorEastAsia"/>
          <w:sz w:val="32"/>
          <w:szCs w:val="32"/>
        </w:rPr>
      </w:pPr>
    </w:p>
    <w:p w:rsidR="006B04B9" w:rsidRDefault="006B04B9" w:rsidP="00184D2C">
      <w:pPr>
        <w:rPr>
          <w:rFonts w:ascii="仿宋_GB2312" w:eastAsia="仿宋_GB2312" w:hAnsiTheme="minorEastAsia"/>
          <w:sz w:val="32"/>
          <w:szCs w:val="32"/>
        </w:rPr>
      </w:pPr>
    </w:p>
    <w:p w:rsidR="006B04B9" w:rsidRDefault="006B04B9" w:rsidP="00184D2C">
      <w:pPr>
        <w:rPr>
          <w:rFonts w:ascii="仿宋_GB2312" w:eastAsia="仿宋_GB2312" w:hAnsiTheme="minorEastAsia"/>
          <w:sz w:val="32"/>
          <w:szCs w:val="32"/>
        </w:rPr>
      </w:pPr>
    </w:p>
    <w:p w:rsidR="006B04B9" w:rsidRDefault="006B04B9" w:rsidP="00184D2C">
      <w:pPr>
        <w:rPr>
          <w:rFonts w:ascii="仿宋_GB2312" w:eastAsia="仿宋_GB2312" w:hAnsiTheme="minorEastAsia"/>
          <w:sz w:val="32"/>
          <w:szCs w:val="32"/>
        </w:rPr>
      </w:pPr>
    </w:p>
    <w:p w:rsidR="006B04B9" w:rsidRDefault="006B04B9" w:rsidP="00184D2C">
      <w:pPr>
        <w:rPr>
          <w:rFonts w:ascii="仿宋_GB2312" w:eastAsia="仿宋_GB2312" w:hAnsiTheme="minorEastAsia"/>
          <w:sz w:val="32"/>
          <w:szCs w:val="32"/>
        </w:rPr>
      </w:pPr>
    </w:p>
    <w:p w:rsidR="006B04B9" w:rsidRDefault="006B04B9" w:rsidP="00184D2C">
      <w:pPr>
        <w:rPr>
          <w:rFonts w:ascii="仿宋_GB2312" w:eastAsia="仿宋_GB2312" w:hAnsiTheme="minorEastAsia"/>
          <w:sz w:val="32"/>
          <w:szCs w:val="32"/>
        </w:rPr>
      </w:pPr>
    </w:p>
    <w:p w:rsidR="006B04B9" w:rsidRDefault="006B04B9" w:rsidP="00184D2C">
      <w:pPr>
        <w:rPr>
          <w:rFonts w:ascii="仿宋_GB2312" w:eastAsia="仿宋_GB2312" w:hAnsiTheme="minorEastAsia"/>
          <w:sz w:val="32"/>
          <w:szCs w:val="32"/>
        </w:rPr>
      </w:pPr>
    </w:p>
    <w:p w:rsidR="006B04B9" w:rsidRDefault="006B04B9" w:rsidP="00184D2C">
      <w:pPr>
        <w:rPr>
          <w:rFonts w:ascii="仿宋_GB2312" w:eastAsia="仿宋_GB2312" w:hAnsiTheme="minorEastAsia"/>
          <w:sz w:val="32"/>
          <w:szCs w:val="32"/>
        </w:rPr>
      </w:pPr>
    </w:p>
    <w:p w:rsidR="00A22533" w:rsidRDefault="00A22533" w:rsidP="00184D2C">
      <w:pPr>
        <w:rPr>
          <w:rFonts w:ascii="仿宋_GB2312" w:eastAsia="仿宋_GB2312" w:hAnsiTheme="minorEastAsia"/>
          <w:sz w:val="32"/>
          <w:szCs w:val="32"/>
        </w:rPr>
      </w:pPr>
    </w:p>
    <w:p w:rsidR="007B6733" w:rsidRDefault="007B6733" w:rsidP="00184D2C">
      <w:pPr>
        <w:rPr>
          <w:rFonts w:ascii="仿宋_GB2312" w:eastAsia="仿宋_GB2312" w:hAnsiTheme="minorEastAsia"/>
          <w:sz w:val="32"/>
          <w:szCs w:val="32"/>
        </w:rPr>
      </w:pPr>
    </w:p>
    <w:p w:rsidR="007B6733" w:rsidRPr="00A22533" w:rsidRDefault="007B6733" w:rsidP="00184D2C">
      <w:pPr>
        <w:rPr>
          <w:rFonts w:ascii="仿宋_GB2312" w:eastAsia="仿宋_GB2312" w:hAnsiTheme="minorEastAsia"/>
          <w:sz w:val="32"/>
          <w:szCs w:val="32"/>
        </w:rPr>
      </w:pPr>
    </w:p>
    <w:p w:rsidR="006B04B9" w:rsidRPr="00184D2C" w:rsidRDefault="00BD0668" w:rsidP="00184D2C">
      <w:pPr>
        <w:rPr>
          <w:rFonts w:ascii="黑体" w:eastAsia="黑体" w:hAnsi="黑体"/>
          <w:sz w:val="32"/>
          <w:szCs w:val="32"/>
        </w:rPr>
      </w:pPr>
      <w:r w:rsidRPr="00184D2C">
        <w:rPr>
          <w:rFonts w:ascii="黑体" w:eastAsia="黑体" w:hAnsi="黑体" w:hint="eastAsia"/>
          <w:sz w:val="32"/>
          <w:szCs w:val="32"/>
        </w:rPr>
        <w:t>附件2</w:t>
      </w:r>
    </w:p>
    <w:p w:rsidR="00AA5E89" w:rsidRPr="00184D2C" w:rsidRDefault="00C966C5" w:rsidP="00AA5E89">
      <w:pPr>
        <w:jc w:val="center"/>
        <w:rPr>
          <w:rFonts w:ascii="方正报宋简体" w:eastAsia="方正报宋简体" w:hAnsi="华文中宋"/>
          <w:sz w:val="36"/>
          <w:szCs w:val="36"/>
        </w:rPr>
      </w:pPr>
      <w:r w:rsidRPr="00184D2C">
        <w:rPr>
          <w:rFonts w:ascii="方正报宋简体" w:eastAsia="方正报宋简体" w:hAnsi="华文中宋" w:hint="eastAsia"/>
          <w:sz w:val="36"/>
          <w:szCs w:val="36"/>
        </w:rPr>
        <w:t>学校节能工作开展技术路线</w:t>
      </w:r>
    </w:p>
    <w:p w:rsidR="00D6054D" w:rsidRPr="00184D2C" w:rsidRDefault="00D6054D" w:rsidP="00AA5E89">
      <w:pPr>
        <w:jc w:val="center"/>
        <w:rPr>
          <w:rFonts w:asciiTheme="majorEastAsia" w:eastAsiaTheme="majorEastAsia" w:hAnsiTheme="majorEastAsia"/>
          <w:sz w:val="44"/>
          <w:szCs w:val="44"/>
        </w:rPr>
      </w:pPr>
    </w:p>
    <w:p w:rsidR="0054591B" w:rsidRPr="00184D2C" w:rsidRDefault="0054591B" w:rsidP="00184D2C">
      <w:pPr>
        <w:ind w:firstLineChars="200" w:firstLine="640"/>
        <w:rPr>
          <w:rFonts w:ascii="黑体" w:eastAsia="黑体" w:hAnsi="黑体"/>
          <w:sz w:val="32"/>
          <w:szCs w:val="32"/>
        </w:rPr>
      </w:pPr>
      <w:r w:rsidRPr="00184D2C">
        <w:rPr>
          <w:rFonts w:ascii="黑体" w:eastAsia="黑体" w:hAnsi="黑体" w:hint="eastAsia"/>
          <w:sz w:val="32"/>
          <w:szCs w:val="32"/>
        </w:rPr>
        <w:t>一</w:t>
      </w:r>
      <w:r w:rsidR="00091A14" w:rsidRPr="00184D2C">
        <w:rPr>
          <w:rFonts w:ascii="黑体" w:eastAsia="黑体" w:hAnsi="黑体" w:hint="eastAsia"/>
          <w:sz w:val="32"/>
          <w:szCs w:val="32"/>
        </w:rPr>
        <w:t>、</w:t>
      </w:r>
      <w:r w:rsidRPr="00184D2C">
        <w:rPr>
          <w:rFonts w:ascii="黑体" w:eastAsia="黑体" w:hAnsi="黑体" w:hint="eastAsia"/>
          <w:sz w:val="32"/>
          <w:szCs w:val="32"/>
        </w:rPr>
        <w:t>节能改造类</w:t>
      </w:r>
    </w:p>
    <w:p w:rsidR="006B04B9" w:rsidRDefault="00C966C5" w:rsidP="00184D2C">
      <w:pPr>
        <w:ind w:firstLineChars="200" w:firstLine="640"/>
        <w:rPr>
          <w:rFonts w:ascii="仿宋_GB2312" w:eastAsia="仿宋_GB2312"/>
          <w:sz w:val="32"/>
          <w:szCs w:val="32"/>
        </w:rPr>
      </w:pPr>
      <w:r w:rsidRPr="00184D2C">
        <w:rPr>
          <w:rFonts w:ascii="仿宋_GB2312" w:eastAsia="仿宋_GB2312"/>
          <w:sz w:val="32"/>
          <w:szCs w:val="32"/>
        </w:rPr>
        <w:t>1</w:t>
      </w:r>
      <w:r w:rsidR="00A76DCF">
        <w:rPr>
          <w:rFonts w:ascii="仿宋_GB2312" w:eastAsia="仿宋_GB2312" w:hint="eastAsia"/>
          <w:sz w:val="32"/>
          <w:szCs w:val="32"/>
        </w:rPr>
        <w:t>.</w:t>
      </w:r>
      <w:r w:rsidR="002C0E17">
        <w:rPr>
          <w:rFonts w:ascii="仿宋_GB2312" w:eastAsia="仿宋_GB2312" w:hint="eastAsia"/>
          <w:sz w:val="32"/>
          <w:szCs w:val="32"/>
        </w:rPr>
        <w:t xml:space="preserve"> </w:t>
      </w:r>
      <w:r w:rsidRPr="00184D2C">
        <w:rPr>
          <w:rFonts w:ascii="仿宋_GB2312" w:eastAsia="仿宋_GB2312" w:hint="eastAsia"/>
          <w:sz w:val="32"/>
          <w:szCs w:val="32"/>
        </w:rPr>
        <w:t>建设用能计量监管体系</w:t>
      </w:r>
      <w:r w:rsidR="00A76DCF">
        <w:rPr>
          <w:rFonts w:ascii="仿宋_GB2312" w:eastAsia="仿宋_GB2312" w:hint="eastAsia"/>
          <w:sz w:val="32"/>
          <w:szCs w:val="32"/>
        </w:rPr>
        <w:t>。</w:t>
      </w:r>
      <w:r w:rsidRPr="00184D2C">
        <w:rPr>
          <w:rFonts w:ascii="仿宋_GB2312" w:eastAsia="仿宋_GB2312" w:hint="eastAsia"/>
          <w:sz w:val="32"/>
          <w:szCs w:val="32"/>
        </w:rPr>
        <w:t>建立水、电、热、燃气等远传计量监管平台，通过用能平衡测试，能耗的横向、纵向分析，来明确学校用能状况，了解用能水平，挖掘节能潜力，从而采取相应措施，达到合理用能的目的</w:t>
      </w:r>
      <w:r w:rsidR="00091A14">
        <w:rPr>
          <w:rFonts w:ascii="仿宋_GB2312" w:eastAsia="仿宋_GB2312" w:hint="eastAsia"/>
          <w:sz w:val="32"/>
          <w:szCs w:val="32"/>
        </w:rPr>
        <w:t>。</w:t>
      </w:r>
    </w:p>
    <w:p w:rsidR="007B6733" w:rsidRPr="00184D2C" w:rsidRDefault="007B6733" w:rsidP="00184D2C">
      <w:pPr>
        <w:ind w:firstLineChars="200" w:firstLine="640"/>
        <w:rPr>
          <w:rFonts w:ascii="仿宋_GB2312" w:eastAsia="仿宋_GB2312"/>
          <w:sz w:val="32"/>
          <w:szCs w:val="32"/>
        </w:rPr>
      </w:pPr>
      <w:r>
        <w:rPr>
          <w:rFonts w:ascii="仿宋_GB2312" w:eastAsia="仿宋_GB2312" w:hint="eastAsia"/>
          <w:sz w:val="32"/>
          <w:szCs w:val="32"/>
        </w:rPr>
        <w:t>2.</w:t>
      </w:r>
      <w:r w:rsidR="002C0E17">
        <w:rPr>
          <w:rFonts w:ascii="仿宋_GB2312" w:eastAsia="仿宋_GB2312" w:hint="eastAsia"/>
          <w:sz w:val="32"/>
          <w:szCs w:val="32"/>
        </w:rPr>
        <w:t xml:space="preserve"> </w:t>
      </w:r>
      <w:r>
        <w:rPr>
          <w:rFonts w:ascii="仿宋_GB2312" w:eastAsia="仿宋_GB2312" w:hint="eastAsia"/>
          <w:sz w:val="32"/>
          <w:szCs w:val="32"/>
        </w:rPr>
        <w:t>建设地下三维管网</w:t>
      </w:r>
      <w:r w:rsidR="00936EDA">
        <w:rPr>
          <w:rFonts w:ascii="仿宋_GB2312" w:eastAsia="仿宋_GB2312" w:hint="eastAsia"/>
          <w:sz w:val="32"/>
          <w:szCs w:val="32"/>
        </w:rPr>
        <w:t>信息</w:t>
      </w:r>
      <w:r>
        <w:rPr>
          <w:rFonts w:ascii="仿宋_GB2312" w:eastAsia="仿宋_GB2312" w:hint="eastAsia"/>
          <w:sz w:val="32"/>
          <w:szCs w:val="32"/>
        </w:rPr>
        <w:t>系统。全面掌握校园管网信息，实现校园管网</w:t>
      </w:r>
      <w:r w:rsidR="00B3405A">
        <w:rPr>
          <w:rFonts w:ascii="仿宋_GB2312" w:eastAsia="仿宋_GB2312" w:hint="eastAsia"/>
          <w:sz w:val="32"/>
          <w:szCs w:val="32"/>
        </w:rPr>
        <w:t>基础数据的</w:t>
      </w:r>
      <w:r w:rsidR="00936EDA">
        <w:rPr>
          <w:rFonts w:ascii="仿宋_GB2312" w:eastAsia="仿宋_GB2312" w:hint="eastAsia"/>
          <w:sz w:val="32"/>
          <w:szCs w:val="32"/>
        </w:rPr>
        <w:t>数字化</w:t>
      </w:r>
      <w:r w:rsidR="00B3405A">
        <w:rPr>
          <w:rFonts w:ascii="仿宋_GB2312" w:eastAsia="仿宋_GB2312" w:hint="eastAsia"/>
          <w:sz w:val="32"/>
          <w:szCs w:val="32"/>
        </w:rPr>
        <w:t>、</w:t>
      </w:r>
      <w:r w:rsidR="00936EDA">
        <w:rPr>
          <w:rFonts w:ascii="仿宋_GB2312" w:eastAsia="仿宋_GB2312" w:hint="eastAsia"/>
          <w:sz w:val="32"/>
          <w:szCs w:val="32"/>
        </w:rPr>
        <w:t>可视化</w:t>
      </w:r>
      <w:r w:rsidR="00B3405A">
        <w:rPr>
          <w:rFonts w:ascii="仿宋_GB2312" w:eastAsia="仿宋_GB2312" w:hint="eastAsia"/>
          <w:sz w:val="32"/>
          <w:szCs w:val="32"/>
        </w:rPr>
        <w:t>管理</w:t>
      </w:r>
      <w:r w:rsidR="00876EA0">
        <w:rPr>
          <w:rFonts w:ascii="仿宋_GB2312" w:eastAsia="仿宋_GB2312" w:hint="eastAsia"/>
          <w:sz w:val="32"/>
          <w:szCs w:val="32"/>
        </w:rPr>
        <w:t>，</w:t>
      </w:r>
      <w:r w:rsidR="00936EDA">
        <w:rPr>
          <w:rFonts w:ascii="仿宋_GB2312" w:eastAsia="仿宋_GB2312" w:hint="eastAsia"/>
          <w:sz w:val="32"/>
          <w:szCs w:val="32"/>
        </w:rPr>
        <w:t>实现分析、定位</w:t>
      </w:r>
      <w:r w:rsidR="00876EA0">
        <w:rPr>
          <w:rFonts w:ascii="仿宋_GB2312" w:eastAsia="仿宋_GB2312" w:hint="eastAsia"/>
          <w:sz w:val="32"/>
          <w:szCs w:val="32"/>
        </w:rPr>
        <w:t>、</w:t>
      </w:r>
      <w:r>
        <w:rPr>
          <w:rFonts w:ascii="仿宋_GB2312" w:eastAsia="仿宋_GB2312" w:hint="eastAsia"/>
          <w:sz w:val="32"/>
          <w:szCs w:val="32"/>
        </w:rPr>
        <w:t>仿真模拟等功能，提高地下管网智能管理水平。</w:t>
      </w:r>
    </w:p>
    <w:p w:rsidR="00A76DCF" w:rsidRDefault="007B6733" w:rsidP="00184D2C">
      <w:pPr>
        <w:ind w:firstLineChars="200" w:firstLine="640"/>
        <w:rPr>
          <w:rFonts w:ascii="仿宋_GB2312" w:eastAsia="仿宋_GB2312"/>
          <w:sz w:val="32"/>
          <w:szCs w:val="32"/>
        </w:rPr>
      </w:pPr>
      <w:r>
        <w:rPr>
          <w:rFonts w:ascii="仿宋_GB2312" w:eastAsia="仿宋_GB2312" w:hint="eastAsia"/>
          <w:sz w:val="32"/>
          <w:szCs w:val="32"/>
        </w:rPr>
        <w:t>3</w:t>
      </w:r>
      <w:r w:rsidR="00091A14">
        <w:rPr>
          <w:rFonts w:ascii="仿宋_GB2312" w:eastAsia="仿宋_GB2312" w:hint="eastAsia"/>
          <w:sz w:val="32"/>
          <w:szCs w:val="32"/>
        </w:rPr>
        <w:t>.</w:t>
      </w:r>
      <w:r w:rsidR="002C0E17">
        <w:rPr>
          <w:rFonts w:ascii="仿宋_GB2312" w:eastAsia="仿宋_GB2312" w:hint="eastAsia"/>
          <w:sz w:val="32"/>
          <w:szCs w:val="32"/>
        </w:rPr>
        <w:t xml:space="preserve"> </w:t>
      </w:r>
      <w:r w:rsidR="00C966C5" w:rsidRPr="00184D2C">
        <w:rPr>
          <w:rFonts w:ascii="仿宋_GB2312" w:eastAsia="仿宋_GB2312" w:hint="eastAsia"/>
          <w:sz w:val="32"/>
          <w:szCs w:val="32"/>
        </w:rPr>
        <w:t>用电方面</w:t>
      </w:r>
    </w:p>
    <w:p w:rsidR="00AA5E89" w:rsidRPr="00184D2C" w:rsidRDefault="00091A14" w:rsidP="00184D2C">
      <w:pPr>
        <w:ind w:firstLineChars="200" w:firstLine="640"/>
        <w:rPr>
          <w:rFonts w:ascii="仿宋_GB2312" w:eastAsia="仿宋_GB2312"/>
          <w:sz w:val="32"/>
          <w:szCs w:val="32"/>
        </w:rPr>
      </w:pPr>
      <w:r>
        <w:rPr>
          <w:rFonts w:ascii="仿宋_GB2312" w:eastAsia="仿宋_GB2312" w:hint="eastAsia"/>
          <w:sz w:val="32"/>
          <w:szCs w:val="32"/>
        </w:rPr>
        <w:t>（1）</w:t>
      </w:r>
      <w:r w:rsidR="00C966C5" w:rsidRPr="00184D2C">
        <w:rPr>
          <w:rFonts w:ascii="仿宋_GB2312" w:eastAsia="仿宋_GB2312" w:hint="eastAsia"/>
          <w:sz w:val="32"/>
          <w:szCs w:val="32"/>
        </w:rPr>
        <w:t>改造更新旧设备</w:t>
      </w:r>
      <w:r>
        <w:rPr>
          <w:rFonts w:ascii="仿宋_GB2312" w:eastAsia="仿宋_GB2312" w:hint="eastAsia"/>
          <w:sz w:val="32"/>
          <w:szCs w:val="32"/>
        </w:rPr>
        <w:t>，</w:t>
      </w:r>
      <w:r w:rsidR="00C966C5" w:rsidRPr="00184D2C">
        <w:rPr>
          <w:rFonts w:ascii="仿宋_GB2312" w:eastAsia="仿宋_GB2312" w:hint="eastAsia"/>
          <w:sz w:val="32"/>
          <w:szCs w:val="32"/>
        </w:rPr>
        <w:t>如取消高能耗变压器、安装节能变压器，降低了线路损耗，保证三相负荷平衡，提高供电效率和供电可靠性；</w:t>
      </w:r>
    </w:p>
    <w:p w:rsidR="00AA5E89" w:rsidRPr="00184D2C" w:rsidRDefault="006E2FB7" w:rsidP="00184D2C">
      <w:pPr>
        <w:ind w:firstLineChars="200" w:firstLine="640"/>
        <w:rPr>
          <w:rFonts w:ascii="仿宋_GB2312" w:eastAsia="仿宋_GB2312"/>
          <w:sz w:val="32"/>
          <w:szCs w:val="32"/>
        </w:rPr>
      </w:pPr>
      <w:r>
        <w:rPr>
          <w:rFonts w:ascii="仿宋_GB2312" w:eastAsia="仿宋_GB2312" w:hint="eastAsia"/>
          <w:sz w:val="32"/>
          <w:szCs w:val="32"/>
        </w:rPr>
        <w:t>（2）建设</w:t>
      </w:r>
      <w:r w:rsidR="00C966C5" w:rsidRPr="00184D2C">
        <w:rPr>
          <w:rFonts w:ascii="仿宋_GB2312" w:eastAsia="仿宋_GB2312" w:hint="eastAsia"/>
          <w:sz w:val="32"/>
          <w:szCs w:val="32"/>
        </w:rPr>
        <w:t>照明智能控制系统</w:t>
      </w:r>
      <w:r>
        <w:rPr>
          <w:rFonts w:ascii="仿宋_GB2312" w:eastAsia="仿宋_GB2312" w:hint="eastAsia"/>
          <w:sz w:val="32"/>
          <w:szCs w:val="32"/>
        </w:rPr>
        <w:t>。</w:t>
      </w:r>
      <w:r w:rsidRPr="00B87D45">
        <w:rPr>
          <w:rFonts w:ascii="仿宋_GB2312" w:eastAsia="仿宋_GB2312" w:hint="eastAsia"/>
          <w:sz w:val="32"/>
          <w:szCs w:val="32"/>
        </w:rPr>
        <w:t>实现公共区域照明、道路照明、景观照明灯等分时分区控制，逐步将校内白炽灯、非节能</w:t>
      </w:r>
      <w:proofErr w:type="gramStart"/>
      <w:r w:rsidRPr="00B87D45">
        <w:rPr>
          <w:rFonts w:ascii="仿宋_GB2312" w:eastAsia="仿宋_GB2312" w:hint="eastAsia"/>
          <w:sz w:val="32"/>
          <w:szCs w:val="32"/>
        </w:rPr>
        <w:t>灯改造</w:t>
      </w:r>
      <w:proofErr w:type="gramEnd"/>
      <w:r w:rsidRPr="00B87D45">
        <w:rPr>
          <w:rFonts w:ascii="仿宋_GB2312" w:eastAsia="仿宋_GB2312" w:hint="eastAsia"/>
          <w:sz w:val="32"/>
          <w:szCs w:val="32"/>
        </w:rPr>
        <w:t>为节能灯具。</w:t>
      </w:r>
    </w:p>
    <w:p w:rsidR="00AA5E89" w:rsidRPr="00184D2C" w:rsidRDefault="006E2FB7" w:rsidP="00184D2C">
      <w:pPr>
        <w:ind w:firstLineChars="200" w:firstLine="640"/>
        <w:rPr>
          <w:rFonts w:ascii="仿宋_GB2312" w:eastAsia="仿宋_GB2312"/>
          <w:sz w:val="32"/>
          <w:szCs w:val="32"/>
        </w:rPr>
      </w:pPr>
      <w:r>
        <w:rPr>
          <w:rFonts w:ascii="仿宋_GB2312" w:eastAsia="仿宋_GB2312" w:hint="eastAsia"/>
          <w:sz w:val="32"/>
          <w:szCs w:val="32"/>
        </w:rPr>
        <w:t>（3）建设</w:t>
      </w:r>
      <w:r w:rsidR="00C966C5" w:rsidRPr="00184D2C">
        <w:rPr>
          <w:rFonts w:ascii="仿宋_GB2312" w:eastAsia="仿宋_GB2312" w:hint="eastAsia"/>
          <w:sz w:val="32"/>
          <w:szCs w:val="32"/>
        </w:rPr>
        <w:t>学生宿舍用电</w:t>
      </w:r>
      <w:r w:rsidR="00C966C5">
        <w:rPr>
          <w:rFonts w:ascii="仿宋_GB2312" w:eastAsia="仿宋_GB2312" w:hint="eastAsia"/>
          <w:sz w:val="32"/>
          <w:szCs w:val="32"/>
        </w:rPr>
        <w:t>远程集中抄表系统</w:t>
      </w:r>
      <w:r w:rsidR="00CD24B4">
        <w:rPr>
          <w:rFonts w:ascii="仿宋_GB2312" w:eastAsia="仿宋_GB2312" w:hint="eastAsia"/>
          <w:sz w:val="32"/>
          <w:szCs w:val="32"/>
        </w:rPr>
        <w:t>。</w:t>
      </w:r>
      <w:r w:rsidR="00C966C5" w:rsidRPr="00184D2C">
        <w:rPr>
          <w:rFonts w:ascii="仿宋_GB2312" w:eastAsia="仿宋_GB2312" w:hint="eastAsia"/>
          <w:sz w:val="32"/>
          <w:szCs w:val="32"/>
        </w:rPr>
        <w:t>对学生宿</w:t>
      </w:r>
      <w:r w:rsidR="00C966C5" w:rsidRPr="00184D2C">
        <w:rPr>
          <w:rFonts w:ascii="仿宋_GB2312" w:eastAsia="仿宋_GB2312" w:hint="eastAsia"/>
          <w:sz w:val="32"/>
          <w:szCs w:val="32"/>
        </w:rPr>
        <w:lastRenderedPageBreak/>
        <w:t>舍的用电情况进行</w:t>
      </w:r>
      <w:r w:rsidR="008B5530">
        <w:rPr>
          <w:rFonts w:ascii="仿宋_GB2312" w:eastAsia="仿宋_GB2312" w:hint="eastAsia"/>
          <w:sz w:val="32"/>
          <w:szCs w:val="32"/>
        </w:rPr>
        <w:t>监控和</w:t>
      </w:r>
      <w:r w:rsidR="00C966C5" w:rsidRPr="00184D2C">
        <w:rPr>
          <w:rFonts w:ascii="仿宋_GB2312" w:eastAsia="仿宋_GB2312" w:hint="eastAsia"/>
          <w:sz w:val="32"/>
          <w:szCs w:val="32"/>
        </w:rPr>
        <w:t>管理。</w:t>
      </w:r>
    </w:p>
    <w:p w:rsidR="00E361B4" w:rsidRDefault="00A50B2D" w:rsidP="00184D2C">
      <w:pPr>
        <w:ind w:firstLineChars="200" w:firstLine="640"/>
        <w:rPr>
          <w:rFonts w:ascii="仿宋_GB2312" w:eastAsia="仿宋_GB2312"/>
          <w:sz w:val="32"/>
          <w:szCs w:val="32"/>
        </w:rPr>
      </w:pPr>
      <w:r>
        <w:rPr>
          <w:rFonts w:ascii="仿宋_GB2312" w:eastAsia="仿宋_GB2312" w:hint="eastAsia"/>
          <w:sz w:val="32"/>
          <w:szCs w:val="32"/>
        </w:rPr>
        <w:t>（4）</w:t>
      </w:r>
      <w:r w:rsidR="00C966C5" w:rsidRPr="00184D2C">
        <w:rPr>
          <w:rFonts w:ascii="仿宋_GB2312" w:eastAsia="仿宋_GB2312" w:hint="eastAsia"/>
          <w:sz w:val="32"/>
          <w:szCs w:val="32"/>
        </w:rPr>
        <w:t>改造建筑暖通空调设备系统</w:t>
      </w:r>
      <w:r>
        <w:rPr>
          <w:rFonts w:ascii="仿宋_GB2312" w:eastAsia="仿宋_GB2312" w:hint="eastAsia"/>
          <w:sz w:val="32"/>
          <w:szCs w:val="32"/>
        </w:rPr>
        <w:t>。</w:t>
      </w:r>
      <w:r w:rsidRPr="001A6770">
        <w:rPr>
          <w:rFonts w:ascii="仿宋_GB2312" w:eastAsia="仿宋_GB2312" w:hint="eastAsia"/>
          <w:sz w:val="32"/>
          <w:szCs w:val="32"/>
        </w:rPr>
        <w:t>主要包括：冷热源方案调整、完善自控系统及控制策略、水泵风机变频、冷水机组变频、大型组合式空调处理机组监控、系统平衡调节等。</w:t>
      </w:r>
      <w:r w:rsidR="00C966C5" w:rsidRPr="00184D2C">
        <w:rPr>
          <w:rFonts w:ascii="仿宋_GB2312" w:eastAsia="仿宋_GB2312" w:hint="eastAsia"/>
          <w:sz w:val="32"/>
          <w:szCs w:val="32"/>
        </w:rPr>
        <w:t>和电梯系统等，合理控制能源消耗。</w:t>
      </w:r>
    </w:p>
    <w:p w:rsidR="00AA5E89" w:rsidRPr="00184D2C" w:rsidRDefault="00A50B2D" w:rsidP="00184D2C">
      <w:pPr>
        <w:ind w:firstLineChars="200" w:firstLine="640"/>
        <w:rPr>
          <w:rFonts w:ascii="仿宋_GB2312" w:eastAsia="仿宋_GB2312"/>
          <w:sz w:val="32"/>
          <w:szCs w:val="32"/>
        </w:rPr>
      </w:pPr>
      <w:r>
        <w:rPr>
          <w:rFonts w:ascii="仿宋_GB2312" w:eastAsia="仿宋_GB2312" w:hint="eastAsia"/>
          <w:sz w:val="32"/>
          <w:szCs w:val="32"/>
        </w:rPr>
        <w:t>（5）实施</w:t>
      </w:r>
      <w:r w:rsidR="00C966C5" w:rsidRPr="00184D2C">
        <w:rPr>
          <w:rFonts w:ascii="仿宋_GB2312" w:eastAsia="仿宋_GB2312" w:hint="eastAsia"/>
          <w:sz w:val="32"/>
          <w:szCs w:val="32"/>
        </w:rPr>
        <w:t>电梯节能改造，安装电能回馈装置。</w:t>
      </w:r>
    </w:p>
    <w:p w:rsidR="00E361B4" w:rsidRPr="00184D2C" w:rsidRDefault="007B6733" w:rsidP="00184D2C">
      <w:pPr>
        <w:ind w:firstLineChars="200" w:firstLine="640"/>
        <w:rPr>
          <w:rFonts w:ascii="仿宋_GB2312" w:eastAsia="仿宋_GB2312"/>
          <w:sz w:val="32"/>
          <w:szCs w:val="32"/>
        </w:rPr>
      </w:pPr>
      <w:r>
        <w:rPr>
          <w:rFonts w:ascii="仿宋_GB2312" w:eastAsia="仿宋_GB2312" w:hint="eastAsia"/>
          <w:sz w:val="32"/>
          <w:szCs w:val="32"/>
        </w:rPr>
        <w:t>4</w:t>
      </w:r>
      <w:r w:rsidR="00E361B4">
        <w:rPr>
          <w:rFonts w:ascii="仿宋_GB2312" w:eastAsia="仿宋_GB2312" w:hint="eastAsia"/>
          <w:sz w:val="32"/>
          <w:szCs w:val="32"/>
        </w:rPr>
        <w:t>.</w:t>
      </w:r>
      <w:r w:rsidR="002C0E17">
        <w:rPr>
          <w:rFonts w:ascii="仿宋_GB2312" w:eastAsia="仿宋_GB2312" w:hint="eastAsia"/>
          <w:sz w:val="32"/>
          <w:szCs w:val="32"/>
        </w:rPr>
        <w:t xml:space="preserve"> </w:t>
      </w:r>
      <w:r w:rsidR="00C966C5" w:rsidRPr="00184D2C">
        <w:rPr>
          <w:rFonts w:ascii="仿宋_GB2312" w:eastAsia="仿宋_GB2312" w:hint="eastAsia"/>
          <w:sz w:val="32"/>
          <w:szCs w:val="32"/>
        </w:rPr>
        <w:t>用水方面</w:t>
      </w:r>
    </w:p>
    <w:p w:rsidR="00AA5E89" w:rsidRPr="00184D2C" w:rsidRDefault="00E361B4" w:rsidP="00184D2C">
      <w:pPr>
        <w:ind w:firstLineChars="200" w:firstLine="640"/>
        <w:rPr>
          <w:rFonts w:ascii="仿宋_GB2312" w:eastAsia="仿宋_GB2312"/>
          <w:sz w:val="32"/>
          <w:szCs w:val="32"/>
        </w:rPr>
      </w:pPr>
      <w:r>
        <w:rPr>
          <w:rFonts w:ascii="仿宋_GB2312" w:eastAsia="仿宋_GB2312" w:hint="eastAsia"/>
          <w:sz w:val="32"/>
          <w:szCs w:val="32"/>
        </w:rPr>
        <w:t>（1）</w:t>
      </w:r>
      <w:r w:rsidR="00C966C5" w:rsidRPr="00184D2C">
        <w:rPr>
          <w:rFonts w:ascii="仿宋_GB2312" w:eastAsia="仿宋_GB2312" w:hint="eastAsia"/>
          <w:sz w:val="32"/>
          <w:szCs w:val="32"/>
        </w:rPr>
        <w:t>对老旧的供水管网、采暖管网进行改造，减少跑冒滴漏</w:t>
      </w:r>
      <w:r>
        <w:rPr>
          <w:rFonts w:ascii="仿宋_GB2312" w:eastAsia="仿宋_GB2312" w:hint="eastAsia"/>
          <w:sz w:val="32"/>
          <w:szCs w:val="32"/>
        </w:rPr>
        <w:t>。</w:t>
      </w:r>
    </w:p>
    <w:p w:rsidR="00AA5E89" w:rsidRPr="00184D2C" w:rsidRDefault="00E361B4" w:rsidP="00184D2C">
      <w:pPr>
        <w:ind w:firstLineChars="200" w:firstLine="640"/>
        <w:rPr>
          <w:rFonts w:ascii="仿宋_GB2312" w:eastAsia="仿宋_GB2312"/>
          <w:sz w:val="32"/>
          <w:szCs w:val="32"/>
        </w:rPr>
      </w:pPr>
      <w:r>
        <w:rPr>
          <w:rFonts w:ascii="仿宋_GB2312" w:eastAsia="仿宋_GB2312" w:hint="eastAsia"/>
          <w:sz w:val="32"/>
          <w:szCs w:val="32"/>
        </w:rPr>
        <w:t>（2）</w:t>
      </w:r>
      <w:r w:rsidR="00C966C5" w:rsidRPr="00184D2C">
        <w:rPr>
          <w:rFonts w:ascii="仿宋_GB2312" w:eastAsia="仿宋_GB2312" w:hint="eastAsia"/>
          <w:sz w:val="32"/>
          <w:szCs w:val="32"/>
        </w:rPr>
        <w:t>大力推广节水器具，如</w:t>
      </w:r>
      <w:r w:rsidR="007B6733">
        <w:rPr>
          <w:rFonts w:ascii="仿宋_GB2312" w:eastAsia="仿宋_GB2312" w:hint="eastAsia"/>
          <w:sz w:val="32"/>
          <w:szCs w:val="32"/>
        </w:rPr>
        <w:t>更换节水</w:t>
      </w:r>
      <w:r w:rsidR="005E517D">
        <w:rPr>
          <w:rFonts w:ascii="仿宋_GB2312" w:eastAsia="仿宋_GB2312" w:hint="eastAsia"/>
          <w:sz w:val="32"/>
          <w:szCs w:val="32"/>
        </w:rPr>
        <w:t>龙头、</w:t>
      </w:r>
      <w:r w:rsidR="00C966C5" w:rsidRPr="00184D2C">
        <w:rPr>
          <w:rFonts w:ascii="仿宋_GB2312" w:eastAsia="仿宋_GB2312" w:hint="eastAsia"/>
          <w:sz w:val="32"/>
          <w:szCs w:val="32"/>
        </w:rPr>
        <w:t>将绿地的直喷系统改造为地埋式喷灌或微喷灌等；</w:t>
      </w:r>
    </w:p>
    <w:p w:rsidR="00AA5E89" w:rsidRPr="00184D2C" w:rsidRDefault="00E361B4" w:rsidP="00184D2C">
      <w:pPr>
        <w:ind w:firstLineChars="200" w:firstLine="640"/>
        <w:rPr>
          <w:rFonts w:ascii="仿宋_GB2312" w:eastAsia="仿宋_GB2312"/>
          <w:sz w:val="32"/>
          <w:szCs w:val="32"/>
        </w:rPr>
      </w:pPr>
      <w:r>
        <w:rPr>
          <w:rFonts w:ascii="仿宋_GB2312" w:eastAsia="仿宋_GB2312" w:hint="eastAsia"/>
          <w:sz w:val="32"/>
          <w:szCs w:val="32"/>
        </w:rPr>
        <w:t>（3）</w:t>
      </w:r>
      <w:r w:rsidR="00C966C5" w:rsidRPr="00184D2C">
        <w:rPr>
          <w:rFonts w:ascii="仿宋_GB2312" w:eastAsia="仿宋_GB2312" w:hint="eastAsia"/>
          <w:sz w:val="32"/>
          <w:szCs w:val="32"/>
        </w:rPr>
        <w:t>对茶炉、浴室进行改造，引入茶炉、浴室智能卡计量收费系统；</w:t>
      </w:r>
    </w:p>
    <w:p w:rsidR="00AA5E89" w:rsidRPr="00184D2C" w:rsidRDefault="00E361B4" w:rsidP="00184D2C">
      <w:pPr>
        <w:ind w:firstLineChars="200" w:firstLine="640"/>
        <w:rPr>
          <w:rFonts w:ascii="仿宋_GB2312" w:eastAsia="仿宋_GB2312"/>
          <w:sz w:val="32"/>
          <w:szCs w:val="32"/>
        </w:rPr>
      </w:pPr>
      <w:r>
        <w:rPr>
          <w:rFonts w:ascii="仿宋_GB2312" w:eastAsia="仿宋_GB2312" w:hint="eastAsia"/>
          <w:sz w:val="32"/>
          <w:szCs w:val="32"/>
        </w:rPr>
        <w:t>（4）</w:t>
      </w:r>
      <w:r w:rsidR="00C966C5" w:rsidRPr="00184D2C">
        <w:rPr>
          <w:rFonts w:ascii="仿宋_GB2312" w:eastAsia="仿宋_GB2312" w:hint="eastAsia"/>
          <w:sz w:val="32"/>
          <w:szCs w:val="32"/>
        </w:rPr>
        <w:t>规划设计校园雨水、污水分流系统，铺设透水砖、蓄水池等雨水回收再利用设施设备，提高雨水利用率；</w:t>
      </w:r>
    </w:p>
    <w:p w:rsidR="00AA5E89" w:rsidRPr="00184D2C" w:rsidRDefault="00E361B4" w:rsidP="00184D2C">
      <w:pPr>
        <w:ind w:firstLineChars="200" w:firstLine="640"/>
        <w:rPr>
          <w:rFonts w:ascii="仿宋_GB2312" w:eastAsia="仿宋_GB2312"/>
          <w:sz w:val="32"/>
          <w:szCs w:val="32"/>
        </w:rPr>
      </w:pPr>
      <w:r>
        <w:rPr>
          <w:rFonts w:ascii="仿宋_GB2312" w:eastAsia="仿宋_GB2312" w:hint="eastAsia"/>
          <w:sz w:val="32"/>
          <w:szCs w:val="32"/>
        </w:rPr>
        <w:t>（5）</w:t>
      </w:r>
      <w:r w:rsidR="00C966C5" w:rsidRPr="00184D2C">
        <w:rPr>
          <w:rFonts w:ascii="仿宋_GB2312" w:eastAsia="仿宋_GB2312" w:hint="eastAsia"/>
          <w:sz w:val="32"/>
          <w:szCs w:val="32"/>
        </w:rPr>
        <w:t>加大中水处理系统投入力度，充分回收再利用生活用水。</w:t>
      </w:r>
    </w:p>
    <w:p w:rsidR="00AA5E89" w:rsidRPr="00184D2C" w:rsidRDefault="007B6733" w:rsidP="00184D2C">
      <w:pPr>
        <w:ind w:firstLineChars="200" w:firstLine="640"/>
        <w:rPr>
          <w:rFonts w:ascii="仿宋_GB2312" w:eastAsia="仿宋_GB2312"/>
          <w:sz w:val="32"/>
          <w:szCs w:val="32"/>
        </w:rPr>
      </w:pPr>
      <w:r>
        <w:rPr>
          <w:rFonts w:ascii="仿宋_GB2312" w:eastAsia="仿宋_GB2312" w:hint="eastAsia"/>
          <w:sz w:val="32"/>
          <w:szCs w:val="32"/>
        </w:rPr>
        <w:t>5</w:t>
      </w:r>
      <w:r w:rsidR="00E361B4">
        <w:rPr>
          <w:rFonts w:ascii="仿宋_GB2312" w:eastAsia="仿宋_GB2312" w:hint="eastAsia"/>
          <w:sz w:val="32"/>
          <w:szCs w:val="32"/>
        </w:rPr>
        <w:t>.</w:t>
      </w:r>
      <w:r w:rsidR="002C0E17">
        <w:rPr>
          <w:rFonts w:ascii="仿宋_GB2312" w:eastAsia="仿宋_GB2312" w:hint="eastAsia"/>
          <w:sz w:val="32"/>
          <w:szCs w:val="32"/>
        </w:rPr>
        <w:t xml:space="preserve"> </w:t>
      </w:r>
      <w:r w:rsidR="007B5566">
        <w:rPr>
          <w:rFonts w:ascii="仿宋_GB2312" w:eastAsia="仿宋_GB2312" w:hint="eastAsia"/>
          <w:sz w:val="32"/>
          <w:szCs w:val="32"/>
        </w:rPr>
        <w:t>用气及用热方面</w:t>
      </w:r>
    </w:p>
    <w:p w:rsidR="003C5EFA" w:rsidRDefault="003C5EFA" w:rsidP="00184D2C">
      <w:pPr>
        <w:ind w:firstLineChars="200" w:firstLine="640"/>
        <w:rPr>
          <w:rFonts w:ascii="仿宋_GB2312" w:eastAsia="仿宋_GB2312"/>
          <w:sz w:val="32"/>
          <w:szCs w:val="32"/>
        </w:rPr>
      </w:pPr>
      <w:r>
        <w:rPr>
          <w:rFonts w:ascii="仿宋_GB2312" w:eastAsia="仿宋_GB2312" w:hint="eastAsia"/>
          <w:sz w:val="32"/>
          <w:szCs w:val="32"/>
        </w:rPr>
        <w:t>（1）锅炉系统。</w:t>
      </w:r>
      <w:r w:rsidR="00C966C5" w:rsidRPr="00184D2C">
        <w:rPr>
          <w:rFonts w:ascii="仿宋_GB2312" w:eastAsia="仿宋_GB2312" w:hint="eastAsia"/>
          <w:sz w:val="32"/>
          <w:szCs w:val="32"/>
        </w:rPr>
        <w:t>更换节能锅炉；对锅炉烟气实施余热回收改造；使用热泵对浴室废水余热进行回收利用；在锅炉房或换热站增加气候补偿系统；加装流量调节阀，建立分时分区控制系统，实行按教学、办公区和宿舍区取暖需求时间</w:t>
      </w:r>
      <w:r w:rsidR="00C966C5" w:rsidRPr="00184D2C">
        <w:rPr>
          <w:rFonts w:ascii="仿宋_GB2312" w:eastAsia="仿宋_GB2312" w:hint="eastAsia"/>
          <w:sz w:val="32"/>
          <w:szCs w:val="32"/>
        </w:rPr>
        <w:lastRenderedPageBreak/>
        <w:t>差进行供暖的方案</w:t>
      </w:r>
      <w:r>
        <w:rPr>
          <w:rFonts w:ascii="仿宋_GB2312" w:eastAsia="仿宋_GB2312" w:hint="eastAsia"/>
          <w:sz w:val="32"/>
          <w:szCs w:val="32"/>
        </w:rPr>
        <w:t>。</w:t>
      </w:r>
    </w:p>
    <w:p w:rsidR="000D7582" w:rsidRDefault="003C5EFA" w:rsidP="00184D2C">
      <w:pPr>
        <w:ind w:firstLineChars="200" w:firstLine="640"/>
        <w:rPr>
          <w:rFonts w:ascii="仿宋_GB2312" w:eastAsia="仿宋_GB2312"/>
          <w:sz w:val="32"/>
          <w:szCs w:val="32"/>
        </w:rPr>
      </w:pPr>
      <w:r>
        <w:rPr>
          <w:rFonts w:ascii="仿宋_GB2312" w:eastAsia="仿宋_GB2312" w:hint="eastAsia"/>
          <w:sz w:val="32"/>
          <w:szCs w:val="32"/>
        </w:rPr>
        <w:t>（2）管网系统。</w:t>
      </w:r>
      <w:r w:rsidR="00C966C5" w:rsidRPr="00184D2C">
        <w:rPr>
          <w:rFonts w:ascii="仿宋_GB2312" w:eastAsia="仿宋_GB2312" w:hint="eastAsia"/>
          <w:sz w:val="32"/>
          <w:szCs w:val="32"/>
        </w:rPr>
        <w:t>改造更新结构不合理及老化管线，加强保温。使用超声波流量计或温度计，对管网进行合理的调节，改善热力和水力平衡现状</w:t>
      </w:r>
      <w:r w:rsidR="000D7582">
        <w:rPr>
          <w:rFonts w:ascii="仿宋_GB2312" w:eastAsia="仿宋_GB2312" w:hint="eastAsia"/>
          <w:sz w:val="32"/>
          <w:szCs w:val="32"/>
        </w:rPr>
        <w:t>。</w:t>
      </w:r>
    </w:p>
    <w:p w:rsidR="00AA5E89" w:rsidRPr="00184D2C" w:rsidRDefault="002C0E17" w:rsidP="00184D2C">
      <w:pPr>
        <w:ind w:firstLineChars="200" w:firstLine="640"/>
        <w:rPr>
          <w:rFonts w:ascii="仿宋_GB2312" w:eastAsia="仿宋_GB2312"/>
          <w:sz w:val="32"/>
          <w:szCs w:val="32"/>
        </w:rPr>
      </w:pPr>
      <w:r>
        <w:rPr>
          <w:rFonts w:ascii="仿宋_GB2312" w:eastAsia="仿宋_GB2312" w:hint="eastAsia"/>
          <w:sz w:val="32"/>
          <w:szCs w:val="32"/>
        </w:rPr>
        <w:t>6</w:t>
      </w:r>
      <w:r w:rsidR="000D7582">
        <w:rPr>
          <w:rFonts w:ascii="仿宋_GB2312" w:eastAsia="仿宋_GB2312" w:hint="eastAsia"/>
          <w:sz w:val="32"/>
          <w:szCs w:val="32"/>
        </w:rPr>
        <w:t>.</w:t>
      </w:r>
      <w:r>
        <w:rPr>
          <w:rFonts w:ascii="仿宋_GB2312" w:eastAsia="仿宋_GB2312" w:hint="eastAsia"/>
          <w:sz w:val="32"/>
          <w:szCs w:val="32"/>
        </w:rPr>
        <w:t xml:space="preserve"> </w:t>
      </w:r>
      <w:r w:rsidR="007B5566">
        <w:rPr>
          <w:rFonts w:ascii="仿宋_GB2312" w:eastAsia="仿宋_GB2312" w:hint="eastAsia"/>
          <w:sz w:val="32"/>
          <w:szCs w:val="32"/>
        </w:rPr>
        <w:t>可再生能源应用方面</w:t>
      </w:r>
    </w:p>
    <w:p w:rsidR="00AA5E89" w:rsidRPr="00184D2C" w:rsidRDefault="000D7582" w:rsidP="00184D2C">
      <w:pPr>
        <w:ind w:firstLineChars="200" w:firstLine="640"/>
        <w:rPr>
          <w:rFonts w:ascii="仿宋_GB2312" w:eastAsia="仿宋_GB2312"/>
          <w:sz w:val="32"/>
          <w:szCs w:val="32"/>
        </w:rPr>
      </w:pPr>
      <w:r>
        <w:rPr>
          <w:rFonts w:ascii="仿宋_GB2312" w:eastAsia="仿宋_GB2312" w:hint="eastAsia"/>
          <w:sz w:val="32"/>
          <w:szCs w:val="32"/>
        </w:rPr>
        <w:t>（1）</w:t>
      </w:r>
      <w:r w:rsidR="00C966C5" w:rsidRPr="00184D2C">
        <w:rPr>
          <w:rFonts w:ascii="仿宋_GB2312" w:eastAsia="仿宋_GB2312" w:hint="eastAsia"/>
          <w:sz w:val="32"/>
          <w:szCs w:val="32"/>
        </w:rPr>
        <w:t>充分利用太阳能资源</w:t>
      </w:r>
      <w:r>
        <w:rPr>
          <w:rFonts w:ascii="仿宋_GB2312" w:eastAsia="仿宋_GB2312" w:hint="eastAsia"/>
          <w:sz w:val="32"/>
          <w:szCs w:val="32"/>
        </w:rPr>
        <w:t>。</w:t>
      </w:r>
      <w:r w:rsidR="00C966C5" w:rsidRPr="00184D2C">
        <w:rPr>
          <w:rFonts w:ascii="仿宋_GB2312" w:eastAsia="仿宋_GB2312" w:hint="eastAsia"/>
          <w:sz w:val="32"/>
          <w:szCs w:val="32"/>
        </w:rPr>
        <w:t>对浴室及食堂，增加太阳能热水系统；在学校增加光伏发电、太阳能路灯、太阳能草坪灯等技术；</w:t>
      </w:r>
    </w:p>
    <w:p w:rsidR="00AA5E89" w:rsidRDefault="000D7582" w:rsidP="00184D2C">
      <w:pPr>
        <w:ind w:firstLineChars="200" w:firstLine="640"/>
        <w:rPr>
          <w:rFonts w:ascii="仿宋_GB2312" w:eastAsia="仿宋_GB2312"/>
          <w:sz w:val="32"/>
          <w:szCs w:val="32"/>
        </w:rPr>
      </w:pPr>
      <w:r>
        <w:rPr>
          <w:rFonts w:ascii="仿宋_GB2312" w:eastAsia="仿宋_GB2312" w:hint="eastAsia"/>
          <w:sz w:val="32"/>
          <w:szCs w:val="32"/>
        </w:rPr>
        <w:t>（2）</w:t>
      </w:r>
      <w:r w:rsidR="00C966C5" w:rsidRPr="00184D2C">
        <w:rPr>
          <w:rFonts w:ascii="仿宋_GB2312" w:eastAsia="仿宋_GB2312" w:hint="eastAsia"/>
          <w:sz w:val="32"/>
          <w:szCs w:val="32"/>
        </w:rPr>
        <w:t>充分利用地热资源</w:t>
      </w:r>
      <w:r>
        <w:rPr>
          <w:rFonts w:ascii="仿宋_GB2312" w:eastAsia="仿宋_GB2312" w:hint="eastAsia"/>
          <w:sz w:val="32"/>
          <w:szCs w:val="32"/>
        </w:rPr>
        <w:t>。</w:t>
      </w:r>
      <w:r w:rsidR="00C966C5" w:rsidRPr="00184D2C">
        <w:rPr>
          <w:rFonts w:ascii="仿宋_GB2312" w:eastAsia="仿宋_GB2312" w:hint="eastAsia"/>
          <w:sz w:val="32"/>
          <w:szCs w:val="32"/>
        </w:rPr>
        <w:t>建设水、地源热泵系统，在冬季时把地层中的热量“取”出来，提高温度后供给室内采暖；夏季，则把室内的热量取出来，释放到地层中去。</w:t>
      </w:r>
    </w:p>
    <w:p w:rsidR="005E3463" w:rsidRPr="00184D2C" w:rsidRDefault="008D4119" w:rsidP="00184D2C">
      <w:pPr>
        <w:ind w:firstLineChars="200" w:firstLine="640"/>
        <w:rPr>
          <w:rFonts w:ascii="黑体" w:eastAsia="黑体" w:hAnsi="黑体"/>
          <w:sz w:val="32"/>
          <w:szCs w:val="32"/>
        </w:rPr>
      </w:pPr>
      <w:r w:rsidRPr="00184D2C">
        <w:rPr>
          <w:rFonts w:ascii="黑体" w:eastAsia="黑体" w:hAnsi="黑体"/>
          <w:sz w:val="32"/>
          <w:szCs w:val="32"/>
        </w:rPr>
        <w:t>二</w:t>
      </w:r>
      <w:r w:rsidRPr="00184D2C">
        <w:rPr>
          <w:rFonts w:ascii="黑体" w:eastAsia="黑体" w:hAnsi="黑体" w:hint="eastAsia"/>
          <w:sz w:val="32"/>
          <w:szCs w:val="32"/>
        </w:rPr>
        <w:t>、</w:t>
      </w:r>
      <w:r w:rsidRPr="00184D2C">
        <w:rPr>
          <w:rFonts w:ascii="黑体" w:eastAsia="黑体" w:hAnsi="黑体"/>
          <w:sz w:val="32"/>
          <w:szCs w:val="32"/>
        </w:rPr>
        <w:t>投资运营类</w:t>
      </w:r>
    </w:p>
    <w:p w:rsidR="008D4119" w:rsidRDefault="0093692A" w:rsidP="00F83E48">
      <w:pPr>
        <w:ind w:firstLine="645"/>
        <w:rPr>
          <w:rFonts w:ascii="仿宋_GB2312" w:eastAsia="仿宋_GB2312" w:hAnsiTheme="minorEastAsia"/>
          <w:sz w:val="32"/>
          <w:szCs w:val="32"/>
        </w:rPr>
      </w:pPr>
      <w:r>
        <w:rPr>
          <w:rFonts w:ascii="仿宋_GB2312" w:eastAsia="仿宋_GB2312" w:hAnsiTheme="minorEastAsia"/>
          <w:sz w:val="32"/>
          <w:szCs w:val="32"/>
        </w:rPr>
        <w:t>包括校园直饮水系统</w:t>
      </w:r>
      <w:r>
        <w:rPr>
          <w:rFonts w:ascii="仿宋_GB2312" w:eastAsia="仿宋_GB2312" w:hAnsiTheme="minorEastAsia" w:hint="eastAsia"/>
          <w:sz w:val="32"/>
          <w:szCs w:val="32"/>
        </w:rPr>
        <w:t>、</w:t>
      </w:r>
      <w:r>
        <w:rPr>
          <w:rFonts w:ascii="仿宋_GB2312" w:eastAsia="仿宋_GB2312" w:hAnsiTheme="minorEastAsia"/>
          <w:sz w:val="32"/>
          <w:szCs w:val="32"/>
        </w:rPr>
        <w:t>浴室</w:t>
      </w:r>
      <w:r>
        <w:rPr>
          <w:rFonts w:ascii="仿宋_GB2312" w:eastAsia="仿宋_GB2312" w:hAnsiTheme="minorEastAsia" w:hint="eastAsia"/>
          <w:sz w:val="32"/>
          <w:szCs w:val="32"/>
        </w:rPr>
        <w:t>、</w:t>
      </w:r>
      <w:r>
        <w:rPr>
          <w:rFonts w:ascii="仿宋_GB2312" w:eastAsia="仿宋_GB2312" w:hAnsiTheme="minorEastAsia"/>
          <w:sz w:val="32"/>
          <w:szCs w:val="32"/>
        </w:rPr>
        <w:t>学生公寓空调租赁等</w:t>
      </w:r>
      <w:r>
        <w:rPr>
          <w:rFonts w:ascii="仿宋_GB2312" w:eastAsia="仿宋_GB2312" w:hAnsiTheme="minorEastAsia" w:hint="eastAsia"/>
          <w:sz w:val="32"/>
          <w:szCs w:val="32"/>
        </w:rPr>
        <w:t>，</w:t>
      </w:r>
      <w:r>
        <w:rPr>
          <w:rFonts w:ascii="仿宋_GB2312" w:eastAsia="仿宋_GB2312" w:hAnsiTheme="minorEastAsia"/>
          <w:sz w:val="32"/>
          <w:szCs w:val="32"/>
        </w:rPr>
        <w:t>可以面向学生收费的领域</w:t>
      </w:r>
      <w:r>
        <w:rPr>
          <w:rFonts w:ascii="仿宋_GB2312" w:eastAsia="仿宋_GB2312" w:hAnsiTheme="minorEastAsia" w:hint="eastAsia"/>
          <w:sz w:val="32"/>
          <w:szCs w:val="32"/>
        </w:rPr>
        <w:t>，</w:t>
      </w:r>
      <w:r>
        <w:rPr>
          <w:rFonts w:ascii="仿宋_GB2312" w:eastAsia="仿宋_GB2312" w:hAnsiTheme="minorEastAsia"/>
          <w:sz w:val="32"/>
          <w:szCs w:val="32"/>
        </w:rPr>
        <w:t>由企业一次性投资建设</w:t>
      </w:r>
      <w:r>
        <w:rPr>
          <w:rFonts w:ascii="仿宋_GB2312" w:eastAsia="仿宋_GB2312" w:hAnsiTheme="minorEastAsia" w:hint="eastAsia"/>
          <w:sz w:val="32"/>
          <w:szCs w:val="32"/>
        </w:rPr>
        <w:t>，</w:t>
      </w:r>
      <w:r>
        <w:rPr>
          <w:rFonts w:ascii="仿宋_GB2312" w:eastAsia="仿宋_GB2312" w:hAnsiTheme="minorEastAsia"/>
          <w:sz w:val="32"/>
          <w:szCs w:val="32"/>
        </w:rPr>
        <w:t>以经营收</w:t>
      </w:r>
      <w:bookmarkStart w:id="0" w:name="_GoBack"/>
      <w:bookmarkEnd w:id="0"/>
      <w:r>
        <w:rPr>
          <w:rFonts w:ascii="仿宋_GB2312" w:eastAsia="仿宋_GB2312" w:hAnsiTheme="minorEastAsia"/>
          <w:sz w:val="32"/>
          <w:szCs w:val="32"/>
        </w:rPr>
        <w:t>费的方式收回投入成本</w:t>
      </w:r>
      <w:r>
        <w:rPr>
          <w:rFonts w:ascii="仿宋_GB2312" w:eastAsia="仿宋_GB2312" w:hAnsiTheme="minorEastAsia" w:hint="eastAsia"/>
          <w:sz w:val="32"/>
          <w:szCs w:val="32"/>
        </w:rPr>
        <w:t>。</w:t>
      </w:r>
    </w:p>
    <w:p w:rsidR="0093692A" w:rsidRPr="00184D2C" w:rsidRDefault="0093692A" w:rsidP="00184D2C">
      <w:pPr>
        <w:ind w:firstLineChars="200" w:firstLine="640"/>
        <w:rPr>
          <w:rFonts w:ascii="黑体" w:eastAsia="黑体" w:hAnsi="黑体"/>
          <w:sz w:val="32"/>
          <w:szCs w:val="32"/>
        </w:rPr>
      </w:pPr>
      <w:r w:rsidRPr="00184D2C">
        <w:rPr>
          <w:rFonts w:ascii="黑体" w:eastAsia="黑体" w:hAnsi="黑体" w:hint="eastAsia"/>
          <w:sz w:val="32"/>
          <w:szCs w:val="32"/>
        </w:rPr>
        <w:t>三、设备投入类</w:t>
      </w:r>
    </w:p>
    <w:p w:rsidR="0093692A" w:rsidRPr="00284C90" w:rsidRDefault="0093692A">
      <w:pPr>
        <w:ind w:firstLine="645"/>
        <w:rPr>
          <w:rFonts w:ascii="仿宋_GB2312" w:eastAsia="仿宋_GB2312" w:hAnsiTheme="minorEastAsia"/>
          <w:sz w:val="32"/>
          <w:szCs w:val="32"/>
        </w:rPr>
      </w:pPr>
      <w:r>
        <w:rPr>
          <w:rFonts w:ascii="仿宋_GB2312" w:eastAsia="仿宋_GB2312" w:hAnsiTheme="minorEastAsia"/>
          <w:sz w:val="32"/>
          <w:szCs w:val="32"/>
        </w:rPr>
        <w:t>包括智慧校园系统建设</w:t>
      </w:r>
      <w:r>
        <w:rPr>
          <w:rFonts w:ascii="仿宋_GB2312" w:eastAsia="仿宋_GB2312" w:hAnsiTheme="minorEastAsia" w:hint="eastAsia"/>
          <w:sz w:val="32"/>
          <w:szCs w:val="32"/>
        </w:rPr>
        <w:t>、空气净化系统、厨房油烟分离设备、</w:t>
      </w:r>
      <w:r w:rsidR="006D32D7">
        <w:rPr>
          <w:rFonts w:ascii="仿宋_GB2312" w:eastAsia="仿宋_GB2312" w:hAnsiTheme="minorEastAsia" w:hint="eastAsia"/>
          <w:sz w:val="32"/>
          <w:szCs w:val="32"/>
        </w:rPr>
        <w:t>智慧</w:t>
      </w:r>
      <w:r>
        <w:rPr>
          <w:rFonts w:ascii="仿宋_GB2312" w:eastAsia="仿宋_GB2312" w:hAnsiTheme="minorEastAsia" w:hint="eastAsia"/>
          <w:sz w:val="32"/>
          <w:szCs w:val="32"/>
        </w:rPr>
        <w:t>供水等，无法直接产生节能效益和收费经营的领域，由企业一次性投资建设，学校以购买服务的方式，分期支付其设备及运行维护费用。</w:t>
      </w:r>
    </w:p>
    <w:p w:rsidR="005E3463" w:rsidRDefault="005E3463" w:rsidP="005E3463">
      <w:pPr>
        <w:adjustRightInd w:val="0"/>
        <w:snapToGrid w:val="0"/>
        <w:rPr>
          <w:rFonts w:ascii="华文中宋" w:eastAsia="华文中宋" w:hAnsi="华文中宋"/>
          <w:sz w:val="18"/>
          <w:szCs w:val="18"/>
        </w:rPr>
        <w:sectPr w:rsidR="005E3463">
          <w:footerReference w:type="default" r:id="rId8"/>
          <w:pgSz w:w="11906" w:h="16838"/>
          <w:pgMar w:top="1440" w:right="1800" w:bottom="1440" w:left="1800" w:header="851" w:footer="992" w:gutter="0"/>
          <w:cols w:space="425"/>
          <w:docGrid w:type="lines" w:linePitch="312"/>
        </w:sectPr>
      </w:pPr>
    </w:p>
    <w:p w:rsidR="00200A8D" w:rsidRPr="00184D2C" w:rsidRDefault="00724EF1" w:rsidP="00184D2C">
      <w:pPr>
        <w:rPr>
          <w:rFonts w:ascii="黑体" w:eastAsia="黑体" w:hAnsi="黑体"/>
          <w:sz w:val="32"/>
          <w:szCs w:val="32"/>
        </w:rPr>
      </w:pPr>
      <w:r w:rsidRPr="00184D2C">
        <w:rPr>
          <w:rFonts w:ascii="黑体" w:eastAsia="黑体" w:hAnsi="黑体" w:hint="eastAsia"/>
          <w:sz w:val="32"/>
          <w:szCs w:val="32"/>
        </w:rPr>
        <w:lastRenderedPageBreak/>
        <w:t>附件3</w:t>
      </w:r>
    </w:p>
    <w:p w:rsidR="006B04B9" w:rsidRDefault="006B04B9" w:rsidP="00184D2C">
      <w:pPr>
        <w:adjustRightInd w:val="0"/>
        <w:snapToGrid w:val="0"/>
        <w:spacing w:line="400" w:lineRule="exact"/>
        <w:jc w:val="left"/>
        <w:rPr>
          <w:rFonts w:ascii="华文中宋" w:eastAsia="华文中宋" w:hAnsi="华文中宋"/>
          <w:sz w:val="36"/>
          <w:szCs w:val="36"/>
        </w:rPr>
      </w:pPr>
    </w:p>
    <w:p w:rsidR="006B04B9" w:rsidRPr="00184D2C" w:rsidRDefault="00C966C5" w:rsidP="00184D2C">
      <w:pPr>
        <w:adjustRightInd w:val="0"/>
        <w:snapToGrid w:val="0"/>
        <w:jc w:val="center"/>
        <w:rPr>
          <w:rFonts w:ascii="黑体" w:eastAsia="黑体" w:hAnsi="黑体"/>
          <w:sz w:val="36"/>
          <w:szCs w:val="44"/>
        </w:rPr>
      </w:pPr>
      <w:r w:rsidRPr="00184D2C">
        <w:rPr>
          <w:rFonts w:ascii="黑体" w:eastAsia="黑体" w:hAnsi="黑体" w:hint="eastAsia"/>
          <w:sz w:val="36"/>
          <w:szCs w:val="44"/>
        </w:rPr>
        <w:t>能效领跑者示范建设</w:t>
      </w:r>
      <w:r w:rsidR="005D6D6F">
        <w:rPr>
          <w:rFonts w:ascii="黑体" w:eastAsia="黑体" w:hAnsi="黑体" w:hint="eastAsia"/>
          <w:sz w:val="36"/>
          <w:szCs w:val="44"/>
        </w:rPr>
        <w:t>试点</w:t>
      </w:r>
      <w:r w:rsidR="009B4E57" w:rsidRPr="00184D2C">
        <w:rPr>
          <w:rFonts w:ascii="黑体" w:eastAsia="黑体" w:hAnsi="黑体" w:hint="eastAsia"/>
          <w:sz w:val="36"/>
          <w:szCs w:val="44"/>
        </w:rPr>
        <w:t>项目</w:t>
      </w:r>
      <w:r w:rsidRPr="00184D2C">
        <w:rPr>
          <w:rFonts w:ascii="黑体" w:eastAsia="黑体" w:hAnsi="黑体" w:hint="eastAsia"/>
          <w:sz w:val="36"/>
          <w:szCs w:val="44"/>
        </w:rPr>
        <w:t>申报表</w:t>
      </w:r>
    </w:p>
    <w:p w:rsidR="005E3463" w:rsidRPr="00C16E72" w:rsidRDefault="005E3463" w:rsidP="005E3463">
      <w:pPr>
        <w:adjustRightInd w:val="0"/>
        <w:snapToGrid w:val="0"/>
        <w:rPr>
          <w:rFonts w:ascii="华文中宋" w:eastAsia="华文中宋" w:hAnsi="华文中宋"/>
          <w:sz w:val="18"/>
          <w:szCs w:val="18"/>
        </w:rPr>
      </w:pP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351"/>
        <w:gridCol w:w="212"/>
        <w:gridCol w:w="68"/>
        <w:gridCol w:w="421"/>
        <w:gridCol w:w="701"/>
        <w:gridCol w:w="12"/>
        <w:gridCol w:w="338"/>
        <w:gridCol w:w="211"/>
        <w:gridCol w:w="382"/>
        <w:gridCol w:w="459"/>
        <w:gridCol w:w="380"/>
        <w:gridCol w:w="461"/>
        <w:gridCol w:w="211"/>
        <w:gridCol w:w="350"/>
        <w:gridCol w:w="287"/>
        <w:gridCol w:w="266"/>
        <w:gridCol w:w="148"/>
        <w:gridCol w:w="421"/>
        <w:gridCol w:w="280"/>
        <w:gridCol w:w="351"/>
        <w:gridCol w:w="124"/>
        <w:gridCol w:w="928"/>
      </w:tblGrid>
      <w:tr w:rsidR="00C16E72" w:rsidTr="00184D2C">
        <w:trPr>
          <w:trHeigh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hideMark/>
          </w:tcPr>
          <w:p w:rsidR="005E3463" w:rsidRDefault="005E3463">
            <w:pPr>
              <w:pStyle w:val="ab"/>
              <w:spacing w:after="0"/>
              <w:jc w:val="left"/>
              <w:rPr>
                <w:rFonts w:ascii="Arial Narrow" w:eastAsia="华文中宋" w:hAnsi="Arial Narrow"/>
                <w:b/>
                <w:bCs/>
              </w:rPr>
            </w:pPr>
            <w:r>
              <w:rPr>
                <w:rFonts w:ascii="Arial Narrow" w:eastAsia="华文中宋" w:hAnsi="华文中宋" w:cs="华文中宋" w:hint="eastAsia"/>
                <w:b/>
                <w:bCs/>
              </w:rPr>
              <w:t>一、学校基本概况</w:t>
            </w:r>
          </w:p>
        </w:tc>
      </w:tr>
      <w:tr w:rsidR="00C16E72" w:rsidTr="00184D2C">
        <w:trPr>
          <w:trHeight w:hRule="exact" w:val="397"/>
          <w:jc w:val="center"/>
        </w:trPr>
        <w:tc>
          <w:tcPr>
            <w:tcW w:w="1614" w:type="dxa"/>
            <w:gridSpan w:val="3"/>
            <w:tcBorders>
              <w:top w:val="single" w:sz="4" w:space="0" w:color="auto"/>
              <w:left w:val="single" w:sz="4" w:space="0" w:color="auto"/>
              <w:bottom w:val="single" w:sz="4" w:space="0" w:color="auto"/>
              <w:right w:val="single" w:sz="4" w:space="0" w:color="auto"/>
            </w:tcBorders>
            <w:vAlign w:val="center"/>
            <w:hideMark/>
          </w:tcPr>
          <w:p w:rsidR="005E3463" w:rsidRDefault="000A4067">
            <w:pPr>
              <w:snapToGrid w:val="0"/>
              <w:jc w:val="center"/>
              <w:rPr>
                <w:rFonts w:ascii="Arial Narrow" w:eastAsia="华文中宋" w:hAnsi="Arial Narrow"/>
                <w:w w:val="80"/>
              </w:rPr>
            </w:pPr>
            <w:r>
              <w:rPr>
                <w:rFonts w:ascii="Arial Narrow" w:eastAsia="华文中宋" w:hAnsi="华文中宋" w:cs="华文中宋" w:hint="eastAsia"/>
                <w:w w:val="80"/>
              </w:rPr>
              <w:t>学校名称</w:t>
            </w:r>
          </w:p>
        </w:tc>
        <w:tc>
          <w:tcPr>
            <w:tcW w:w="6799" w:type="dxa"/>
            <w:gridSpan w:val="20"/>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ascii="华文中宋" w:eastAsia="华文中宋" w:hAnsi="华文中宋"/>
                <w:w w:val="80"/>
              </w:rPr>
            </w:pPr>
          </w:p>
        </w:tc>
      </w:tr>
      <w:tr w:rsidR="00553DFF" w:rsidTr="00184D2C">
        <w:trPr>
          <w:trHeight w:hRule="exact" w:val="397"/>
          <w:jc w:val="center"/>
        </w:trPr>
        <w:tc>
          <w:tcPr>
            <w:tcW w:w="1614" w:type="dxa"/>
            <w:gridSpan w:val="3"/>
            <w:tcBorders>
              <w:top w:val="single" w:sz="4" w:space="0" w:color="auto"/>
              <w:left w:val="single" w:sz="4" w:space="0" w:color="auto"/>
              <w:bottom w:val="single" w:sz="4" w:space="0" w:color="auto"/>
              <w:right w:val="single" w:sz="4" w:space="0" w:color="auto"/>
            </w:tcBorders>
            <w:vAlign w:val="center"/>
          </w:tcPr>
          <w:p w:rsidR="00553DFF" w:rsidRDefault="00553DFF">
            <w:pPr>
              <w:snapToGrid w:val="0"/>
              <w:jc w:val="center"/>
              <w:rPr>
                <w:rFonts w:ascii="Arial Narrow" w:eastAsia="华文中宋" w:hAnsi="华文中宋" w:cs="华文中宋"/>
                <w:w w:val="80"/>
              </w:rPr>
            </w:pPr>
            <w:r>
              <w:rPr>
                <w:rFonts w:ascii="Arial Narrow" w:eastAsia="华文中宋" w:hAnsi="华文中宋" w:cs="华文中宋" w:hint="eastAsia"/>
                <w:w w:val="80"/>
              </w:rPr>
              <w:t>学校类型</w:t>
            </w:r>
          </w:p>
        </w:tc>
        <w:tc>
          <w:tcPr>
            <w:tcW w:w="6799" w:type="dxa"/>
            <w:gridSpan w:val="20"/>
            <w:tcBorders>
              <w:top w:val="single" w:sz="4" w:space="0" w:color="auto"/>
              <w:left w:val="single" w:sz="4" w:space="0" w:color="auto"/>
              <w:bottom w:val="single" w:sz="4" w:space="0" w:color="auto"/>
              <w:right w:val="single" w:sz="4" w:space="0" w:color="auto"/>
            </w:tcBorders>
            <w:vAlign w:val="center"/>
          </w:tcPr>
          <w:p w:rsidR="006B04B9" w:rsidRDefault="00553DFF" w:rsidP="00184D2C">
            <w:pPr>
              <w:snapToGrid w:val="0"/>
              <w:rPr>
                <w:rFonts w:ascii="华文中宋" w:eastAsia="华文中宋" w:hAnsi="华文中宋"/>
                <w:w w:val="80"/>
              </w:rPr>
            </w:pPr>
            <w:r>
              <w:rPr>
                <w:rFonts w:ascii="华文中宋" w:eastAsia="华文中宋" w:hAnsi="华文中宋" w:hint="eastAsia"/>
                <w:w w:val="80"/>
              </w:rPr>
              <w:t xml:space="preserve">     国务院直属及部属高校□                地方院校□</w:t>
            </w:r>
          </w:p>
        </w:tc>
      </w:tr>
      <w:tr w:rsidR="00C16E72" w:rsidTr="00184D2C">
        <w:trPr>
          <w:trHeight w:hRule="exact" w:val="629"/>
          <w:jc w:val="center"/>
        </w:trPr>
        <w:tc>
          <w:tcPr>
            <w:tcW w:w="1614" w:type="dxa"/>
            <w:gridSpan w:val="3"/>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ascii="Arial Narrow" w:eastAsia="华文中宋" w:hAnsi="Arial Narrow"/>
                <w:w w:val="80"/>
              </w:rPr>
            </w:pPr>
            <w:r>
              <w:rPr>
                <w:rFonts w:ascii="Arial Narrow" w:eastAsia="华文中宋" w:hAnsi="华文中宋" w:cs="华文中宋" w:hint="eastAsia"/>
                <w:w w:val="80"/>
              </w:rPr>
              <w:t>教职工人数（人）</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5E3463" w:rsidRDefault="005E3463">
            <w:pPr>
              <w:snapToGrid w:val="0"/>
              <w:jc w:val="center"/>
              <w:rPr>
                <w:rFonts w:ascii="Arial Narrow" w:eastAsia="华文中宋" w:hAnsi="Arial Narrow"/>
                <w:w w:val="80"/>
              </w:rPr>
            </w:pPr>
          </w:p>
        </w:tc>
        <w:tc>
          <w:tcPr>
            <w:tcW w:w="1770" w:type="dxa"/>
            <w:gridSpan w:val="5"/>
            <w:tcBorders>
              <w:top w:val="single" w:sz="4" w:space="0" w:color="auto"/>
              <w:left w:val="single" w:sz="4" w:space="0" w:color="auto"/>
              <w:bottom w:val="single" w:sz="4" w:space="0" w:color="auto"/>
              <w:right w:val="single" w:sz="4" w:space="0" w:color="auto"/>
            </w:tcBorders>
            <w:vAlign w:val="center"/>
            <w:hideMark/>
          </w:tcPr>
          <w:p w:rsidR="005E3463" w:rsidRDefault="00553DFF">
            <w:pPr>
              <w:snapToGrid w:val="0"/>
              <w:jc w:val="center"/>
              <w:rPr>
                <w:rFonts w:ascii="Arial Narrow" w:eastAsia="华文中宋" w:hAnsi="Arial Narrow"/>
                <w:w w:val="80"/>
              </w:rPr>
            </w:pPr>
            <w:r>
              <w:rPr>
                <w:rFonts w:ascii="Arial Narrow" w:eastAsia="华文中宋" w:hAnsi="Arial Narrow" w:cs="华文中宋" w:hint="eastAsia"/>
                <w:w w:val="80"/>
              </w:rPr>
              <w:t>全日制在校</w:t>
            </w:r>
            <w:r w:rsidR="005E3463">
              <w:rPr>
                <w:rFonts w:ascii="Arial Narrow" w:eastAsia="华文中宋" w:hAnsi="Arial Narrow" w:cs="华文中宋" w:hint="eastAsia"/>
                <w:w w:val="80"/>
              </w:rPr>
              <w:t>学生</w:t>
            </w:r>
            <w:r w:rsidR="0039209B">
              <w:rPr>
                <w:rFonts w:ascii="Arial Narrow" w:eastAsia="华文中宋" w:hAnsi="Arial Narrow" w:cs="华文中宋" w:hint="eastAsia"/>
                <w:w w:val="80"/>
              </w:rPr>
              <w:t xml:space="preserve">   </w:t>
            </w:r>
            <w:r w:rsidR="005E3463">
              <w:rPr>
                <w:rFonts w:ascii="Arial Narrow" w:eastAsia="华文中宋" w:hAnsi="Arial Narrow" w:cs="华文中宋" w:hint="eastAsia"/>
                <w:w w:val="80"/>
              </w:rPr>
              <w:t>总人数（人）</w:t>
            </w:r>
          </w:p>
        </w:tc>
        <w:tc>
          <w:tcPr>
            <w:tcW w:w="1309" w:type="dxa"/>
            <w:gridSpan w:val="4"/>
            <w:tcBorders>
              <w:top w:val="single" w:sz="4" w:space="0" w:color="auto"/>
              <w:left w:val="single" w:sz="4" w:space="0" w:color="auto"/>
              <w:bottom w:val="single" w:sz="4" w:space="0" w:color="auto"/>
              <w:right w:val="single" w:sz="4" w:space="0" w:color="auto"/>
            </w:tcBorders>
            <w:vAlign w:val="center"/>
          </w:tcPr>
          <w:p w:rsidR="005E3463" w:rsidRDefault="005E3463">
            <w:pPr>
              <w:snapToGrid w:val="0"/>
              <w:jc w:val="center"/>
              <w:rPr>
                <w:rFonts w:ascii="Arial Narrow" w:eastAsia="华文中宋" w:hAnsi="Arial Narrow"/>
                <w:w w:val="80"/>
              </w:rPr>
            </w:pPr>
          </w:p>
        </w:tc>
        <w:tc>
          <w:tcPr>
            <w:tcW w:w="1590" w:type="dxa"/>
            <w:gridSpan w:val="6"/>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ascii="Arial Narrow" w:eastAsia="华文中宋" w:hAnsi="Arial Narrow"/>
                <w:w w:val="80"/>
              </w:rPr>
            </w:pPr>
            <w:r>
              <w:rPr>
                <w:rFonts w:ascii="Arial Narrow" w:eastAsia="华文中宋" w:hAnsi="Arial Narrow" w:cs="华文中宋" w:hint="eastAsia"/>
                <w:w w:val="80"/>
              </w:rPr>
              <w:t>师生总数（人）</w:t>
            </w:r>
          </w:p>
        </w:tc>
        <w:tc>
          <w:tcPr>
            <w:tcW w:w="928" w:type="dxa"/>
            <w:tcBorders>
              <w:top w:val="single" w:sz="4" w:space="0" w:color="auto"/>
              <w:left w:val="single" w:sz="4" w:space="0" w:color="auto"/>
              <w:bottom w:val="single" w:sz="4" w:space="0" w:color="auto"/>
              <w:right w:val="single" w:sz="4" w:space="0" w:color="auto"/>
            </w:tcBorders>
            <w:vAlign w:val="center"/>
          </w:tcPr>
          <w:p w:rsidR="005E3463" w:rsidRDefault="005E3463">
            <w:pPr>
              <w:snapToGrid w:val="0"/>
              <w:jc w:val="center"/>
              <w:rPr>
                <w:rFonts w:ascii="Arial Narrow" w:eastAsia="华文中宋" w:hAnsi="Arial Narrow"/>
                <w:w w:val="80"/>
              </w:rPr>
            </w:pPr>
          </w:p>
        </w:tc>
      </w:tr>
      <w:tr w:rsidR="00C16E72" w:rsidTr="00184D2C">
        <w:trPr>
          <w:trHeight w:hRule="exact" w:val="598"/>
          <w:jc w:val="center"/>
        </w:trPr>
        <w:tc>
          <w:tcPr>
            <w:tcW w:w="1614" w:type="dxa"/>
            <w:gridSpan w:val="3"/>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ascii="Times New Roman" w:eastAsia="华文中宋" w:hAnsi="Times New Roman"/>
                <w:w w:val="80"/>
              </w:rPr>
            </w:pPr>
            <w:r>
              <w:rPr>
                <w:rFonts w:eastAsia="华文中宋" w:cs="华文中宋" w:hint="eastAsia"/>
                <w:w w:val="80"/>
              </w:rPr>
              <w:t>学校占地面积（万</w:t>
            </w:r>
            <w:r>
              <w:rPr>
                <w:rFonts w:eastAsia="华文中宋"/>
                <w:w w:val="80"/>
              </w:rPr>
              <w:t>m</w:t>
            </w:r>
            <w:r>
              <w:rPr>
                <w:rFonts w:eastAsia="华文中宋"/>
                <w:w w:val="80"/>
                <w:vertAlign w:val="superscript"/>
              </w:rPr>
              <w:t>2</w:t>
            </w:r>
            <w:r>
              <w:rPr>
                <w:rFonts w:eastAsia="华文中宋" w:cs="华文中宋" w:hint="eastAsia"/>
                <w:w w:val="80"/>
              </w:rPr>
              <w:t>）</w:t>
            </w:r>
          </w:p>
        </w:tc>
        <w:tc>
          <w:tcPr>
            <w:tcW w:w="1202" w:type="dxa"/>
            <w:gridSpan w:val="4"/>
            <w:tcBorders>
              <w:top w:val="single" w:sz="4" w:space="0" w:color="auto"/>
              <w:left w:val="single" w:sz="4" w:space="0" w:color="auto"/>
              <w:bottom w:val="single" w:sz="4" w:space="0" w:color="auto"/>
              <w:right w:val="single" w:sz="4" w:space="0" w:color="auto"/>
            </w:tcBorders>
            <w:vAlign w:val="center"/>
          </w:tcPr>
          <w:p w:rsidR="005E3463" w:rsidRDefault="005E3463">
            <w:pPr>
              <w:snapToGrid w:val="0"/>
              <w:jc w:val="center"/>
              <w:rPr>
                <w:rFonts w:eastAsia="华文中宋"/>
                <w:w w:val="80"/>
              </w:rPr>
            </w:pPr>
          </w:p>
        </w:tc>
        <w:tc>
          <w:tcPr>
            <w:tcW w:w="1770" w:type="dxa"/>
            <w:gridSpan w:val="5"/>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eastAsia="华文中宋"/>
                <w:w w:val="80"/>
              </w:rPr>
            </w:pPr>
            <w:r>
              <w:rPr>
                <w:rFonts w:eastAsia="华文中宋" w:cs="华文中宋" w:hint="eastAsia"/>
                <w:w w:val="80"/>
              </w:rPr>
              <w:t>学校建筑面积（</w:t>
            </w:r>
            <w:r>
              <w:rPr>
                <w:rFonts w:eastAsia="华文中宋"/>
                <w:w w:val="80"/>
              </w:rPr>
              <w:t>m</w:t>
            </w:r>
            <w:r>
              <w:rPr>
                <w:rFonts w:eastAsia="华文中宋"/>
                <w:w w:val="80"/>
                <w:vertAlign w:val="superscript"/>
              </w:rPr>
              <w:t>2</w:t>
            </w:r>
            <w:r>
              <w:rPr>
                <w:rFonts w:eastAsia="华文中宋" w:cs="华文中宋" w:hint="eastAsia"/>
                <w:w w:val="80"/>
              </w:rPr>
              <w:t>）</w:t>
            </w:r>
          </w:p>
        </w:tc>
        <w:tc>
          <w:tcPr>
            <w:tcW w:w="1309" w:type="dxa"/>
            <w:gridSpan w:val="4"/>
            <w:tcBorders>
              <w:top w:val="single" w:sz="4" w:space="0" w:color="auto"/>
              <w:left w:val="single" w:sz="4" w:space="0" w:color="auto"/>
              <w:bottom w:val="single" w:sz="4" w:space="0" w:color="auto"/>
              <w:right w:val="single" w:sz="4" w:space="0" w:color="auto"/>
            </w:tcBorders>
            <w:vAlign w:val="center"/>
          </w:tcPr>
          <w:p w:rsidR="005E3463" w:rsidRDefault="005E3463">
            <w:pPr>
              <w:snapToGrid w:val="0"/>
              <w:jc w:val="center"/>
              <w:rPr>
                <w:rFonts w:eastAsia="华文中宋"/>
                <w:w w:val="80"/>
              </w:rPr>
            </w:pPr>
          </w:p>
        </w:tc>
        <w:tc>
          <w:tcPr>
            <w:tcW w:w="1590" w:type="dxa"/>
            <w:gridSpan w:val="6"/>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eastAsia="华文中宋"/>
                <w:w w:val="80"/>
              </w:rPr>
            </w:pPr>
            <w:r>
              <w:rPr>
                <w:rFonts w:eastAsia="华文中宋" w:cs="华文中宋" w:hint="eastAsia"/>
                <w:w w:val="80"/>
              </w:rPr>
              <w:t>建筑总数（栋）</w:t>
            </w:r>
          </w:p>
        </w:tc>
        <w:tc>
          <w:tcPr>
            <w:tcW w:w="928" w:type="dxa"/>
            <w:tcBorders>
              <w:top w:val="single" w:sz="4" w:space="0" w:color="auto"/>
              <w:left w:val="single" w:sz="4" w:space="0" w:color="auto"/>
              <w:bottom w:val="single" w:sz="4" w:space="0" w:color="auto"/>
              <w:right w:val="single" w:sz="4" w:space="0" w:color="auto"/>
            </w:tcBorders>
            <w:vAlign w:val="center"/>
          </w:tcPr>
          <w:p w:rsidR="005E3463" w:rsidRDefault="005E3463">
            <w:pPr>
              <w:snapToGrid w:val="0"/>
              <w:jc w:val="center"/>
              <w:rPr>
                <w:rFonts w:eastAsia="华文中宋"/>
                <w:w w:val="80"/>
              </w:rPr>
            </w:pPr>
          </w:p>
        </w:tc>
      </w:tr>
      <w:tr w:rsidR="00976846" w:rsidTr="00184D2C">
        <w:trPr>
          <w:trHeight w:hRule="exact" w:val="598"/>
          <w:jc w:val="center"/>
        </w:trPr>
        <w:tc>
          <w:tcPr>
            <w:tcW w:w="1614" w:type="dxa"/>
            <w:gridSpan w:val="3"/>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eastAsia="华文中宋" w:cs="华文中宋"/>
                <w:w w:val="80"/>
              </w:rPr>
            </w:pPr>
            <w:r>
              <w:rPr>
                <w:rFonts w:eastAsia="华文中宋" w:cs="华文中宋" w:hint="eastAsia"/>
                <w:w w:val="80"/>
              </w:rPr>
              <w:t>总能耗</w:t>
            </w:r>
            <w:r w:rsidR="0039209B">
              <w:rPr>
                <w:rFonts w:eastAsia="华文中宋" w:cs="华文中宋" w:hint="eastAsia"/>
                <w:w w:val="80"/>
              </w:rPr>
              <w:t xml:space="preserve">     </w:t>
            </w:r>
            <w:r w:rsidR="00B3405A">
              <w:rPr>
                <w:rFonts w:eastAsia="华文中宋" w:cs="华文中宋" w:hint="eastAsia"/>
                <w:w w:val="80"/>
              </w:rPr>
              <w:t xml:space="preserve">   </w:t>
            </w:r>
            <w:r w:rsidR="00D255EE">
              <w:rPr>
                <w:rFonts w:eastAsia="华文中宋" w:cs="华文中宋" w:hint="eastAsia"/>
                <w:w w:val="80"/>
              </w:rPr>
              <w:t>（</w:t>
            </w:r>
            <w:r w:rsidR="00B3405A">
              <w:rPr>
                <w:rFonts w:eastAsia="华文中宋" w:cs="华文中宋" w:hint="eastAsia"/>
                <w:w w:val="80"/>
              </w:rPr>
              <w:t>千克</w:t>
            </w:r>
            <w:r w:rsidR="00D255EE">
              <w:rPr>
                <w:rFonts w:eastAsia="华文中宋" w:cs="华文中宋" w:hint="eastAsia"/>
                <w:w w:val="80"/>
              </w:rPr>
              <w:t>标煤）</w:t>
            </w:r>
          </w:p>
        </w:tc>
        <w:tc>
          <w:tcPr>
            <w:tcW w:w="2972" w:type="dxa"/>
            <w:gridSpan w:val="9"/>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eastAsia="华文中宋" w:cs="华文中宋"/>
                <w:w w:val="80"/>
              </w:rPr>
            </w:pPr>
          </w:p>
        </w:tc>
        <w:tc>
          <w:tcPr>
            <w:tcW w:w="1309"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eastAsia="华文中宋"/>
                <w:w w:val="80"/>
              </w:rPr>
            </w:pPr>
            <w:r>
              <w:rPr>
                <w:rFonts w:eastAsia="华文中宋" w:hint="eastAsia"/>
                <w:w w:val="80"/>
              </w:rPr>
              <w:t>总</w:t>
            </w:r>
            <w:r w:rsidR="0039209B">
              <w:rPr>
                <w:rFonts w:eastAsia="华文中宋" w:hint="eastAsia"/>
                <w:w w:val="80"/>
              </w:rPr>
              <w:t>能耗</w:t>
            </w:r>
            <w:r>
              <w:rPr>
                <w:rFonts w:eastAsia="华文中宋" w:hint="eastAsia"/>
                <w:w w:val="80"/>
              </w:rPr>
              <w:t>费用</w:t>
            </w:r>
            <w:r w:rsidR="0039209B">
              <w:rPr>
                <w:rFonts w:eastAsia="华文中宋" w:hint="eastAsia"/>
                <w:w w:val="80"/>
              </w:rPr>
              <w:t xml:space="preserve"> </w:t>
            </w:r>
            <w:r>
              <w:rPr>
                <w:rFonts w:eastAsia="华文中宋" w:hint="eastAsia"/>
                <w:w w:val="80"/>
              </w:rPr>
              <w:t>（万元）</w:t>
            </w:r>
          </w:p>
        </w:tc>
        <w:tc>
          <w:tcPr>
            <w:tcW w:w="2518" w:type="dxa"/>
            <w:gridSpan w:val="7"/>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eastAsia="华文中宋"/>
                <w:w w:val="80"/>
              </w:rPr>
            </w:pPr>
          </w:p>
        </w:tc>
      </w:tr>
      <w:tr w:rsidR="00C16E72" w:rsidTr="00184D2C">
        <w:trPr>
          <w:trHeight w:hRule="exact" w:val="661"/>
          <w:jc w:val="center"/>
        </w:trPr>
        <w:tc>
          <w:tcPr>
            <w:tcW w:w="1614" w:type="dxa"/>
            <w:gridSpan w:val="3"/>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eastAsia="华文中宋"/>
                <w:w w:val="80"/>
              </w:rPr>
            </w:pPr>
            <w:r>
              <w:rPr>
                <w:rFonts w:eastAsia="华文中宋" w:cs="华文中宋" w:hint="eastAsia"/>
                <w:w w:val="80"/>
              </w:rPr>
              <w:t>主要能源比例</w:t>
            </w:r>
            <w:r w:rsidR="00BB3F31">
              <w:rPr>
                <w:rFonts w:eastAsia="华文中宋" w:cs="华文中宋" w:hint="eastAsia"/>
                <w:w w:val="80"/>
              </w:rPr>
              <w:t xml:space="preserve">   </w:t>
            </w:r>
            <w:r>
              <w:rPr>
                <w:rFonts w:eastAsia="华文中宋" w:cs="华文中宋" w:hint="eastAsia"/>
                <w:w w:val="80"/>
              </w:rPr>
              <w:t>（</w:t>
            </w:r>
            <w:r>
              <w:rPr>
                <w:rFonts w:eastAsia="华文中宋"/>
                <w:w w:val="80"/>
              </w:rPr>
              <w:t>%</w:t>
            </w:r>
            <w:r>
              <w:rPr>
                <w:rFonts w:eastAsia="华文中宋" w:cs="华文中宋" w:hint="eastAsia"/>
                <w:w w:val="80"/>
              </w:rPr>
              <w:t>）</w:t>
            </w:r>
          </w:p>
        </w:tc>
        <w:tc>
          <w:tcPr>
            <w:tcW w:w="6799" w:type="dxa"/>
            <w:gridSpan w:val="20"/>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eastAsia="华文中宋"/>
                <w:w w:val="80"/>
              </w:rPr>
            </w:pPr>
            <w:r>
              <w:rPr>
                <w:rFonts w:eastAsia="华文中宋" w:hAnsi="华文中宋" w:cs="华文中宋" w:hint="eastAsia"/>
                <w:w w:val="80"/>
              </w:rPr>
              <w:t>电（</w:t>
            </w:r>
            <w:r w:rsidR="00B81238">
              <w:rPr>
                <w:rFonts w:eastAsia="华文中宋" w:hAnsi="华文中宋" w:cs="华文中宋" w:hint="eastAsia"/>
                <w:w w:val="80"/>
              </w:rPr>
              <w:t xml:space="preserve">  </w:t>
            </w:r>
            <w:r>
              <w:rPr>
                <w:rFonts w:eastAsia="华文中宋" w:hAnsi="华文中宋" w:cs="华文中宋" w:hint="eastAsia"/>
                <w:w w:val="80"/>
              </w:rPr>
              <w:t>）、天然气或煤气（</w:t>
            </w:r>
            <w:r w:rsidR="00B81238">
              <w:rPr>
                <w:rFonts w:eastAsia="华文中宋" w:hAnsi="华文中宋" w:cs="华文中宋" w:hint="eastAsia"/>
                <w:w w:val="80"/>
              </w:rPr>
              <w:t xml:space="preserve">  </w:t>
            </w:r>
            <w:r>
              <w:rPr>
                <w:rFonts w:eastAsia="华文中宋" w:hAnsi="华文中宋" w:cs="华文中宋" w:hint="eastAsia"/>
                <w:w w:val="80"/>
              </w:rPr>
              <w:t>）、煤（</w:t>
            </w:r>
            <w:r w:rsidR="00B81238">
              <w:rPr>
                <w:rFonts w:eastAsia="华文中宋" w:hAnsi="华文中宋" w:cs="华文中宋" w:hint="eastAsia"/>
                <w:w w:val="80"/>
              </w:rPr>
              <w:t xml:space="preserve">  </w:t>
            </w:r>
            <w:r>
              <w:rPr>
                <w:rFonts w:eastAsia="华文中宋" w:hAnsi="华文中宋" w:cs="华文中宋" w:hint="eastAsia"/>
                <w:w w:val="80"/>
              </w:rPr>
              <w:t>）、油（</w:t>
            </w:r>
            <w:r w:rsidR="00B81238">
              <w:rPr>
                <w:rFonts w:eastAsia="华文中宋" w:hAnsi="华文中宋" w:cs="华文中宋" w:hint="eastAsia"/>
                <w:w w:val="80"/>
              </w:rPr>
              <w:t xml:space="preserve">  </w:t>
            </w:r>
            <w:r>
              <w:rPr>
                <w:rFonts w:eastAsia="华文中宋" w:hAnsi="华文中宋" w:cs="华文中宋" w:hint="eastAsia"/>
                <w:w w:val="80"/>
              </w:rPr>
              <w:t>）、其他（</w:t>
            </w:r>
            <w:r w:rsidR="00B81238">
              <w:rPr>
                <w:rFonts w:eastAsia="华文中宋" w:hAnsi="华文中宋" w:cs="华文中宋" w:hint="eastAsia"/>
                <w:w w:val="80"/>
              </w:rPr>
              <w:t xml:space="preserve">  </w:t>
            </w:r>
            <w:r>
              <w:rPr>
                <w:rFonts w:eastAsia="华文中宋" w:hAnsi="华文中宋" w:cs="华文中宋" w:hint="eastAsia"/>
                <w:w w:val="80"/>
              </w:rPr>
              <w:t>）</w:t>
            </w:r>
          </w:p>
        </w:tc>
      </w:tr>
      <w:tr w:rsidR="00C16E72" w:rsidTr="00184D2C">
        <w:trPr>
          <w:trHeight w:hRule="exact" w:val="783"/>
          <w:jc w:val="center"/>
        </w:trPr>
        <w:tc>
          <w:tcPr>
            <w:tcW w:w="1614" w:type="dxa"/>
            <w:gridSpan w:val="3"/>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ascii="Arial Narrow" w:eastAsia="华文中宋" w:hAnsi="华文中宋"/>
                <w:w w:val="80"/>
              </w:rPr>
            </w:pPr>
            <w:r>
              <w:rPr>
                <w:rFonts w:ascii="Arial Narrow" w:eastAsia="华文中宋" w:hAnsi="华文中宋" w:cs="华文中宋" w:hint="eastAsia"/>
                <w:w w:val="80"/>
              </w:rPr>
              <w:t>近三年生均能耗（</w:t>
            </w:r>
            <w:r w:rsidR="00B3405A">
              <w:rPr>
                <w:rFonts w:ascii="Arial Narrow" w:eastAsia="华文中宋" w:hAnsi="华文中宋" w:cs="华文中宋" w:hint="eastAsia"/>
                <w:w w:val="80"/>
              </w:rPr>
              <w:t>千克标煤</w:t>
            </w:r>
            <w:r w:rsidR="00B3405A">
              <w:rPr>
                <w:rFonts w:ascii="Arial Narrow" w:eastAsia="华文中宋" w:hAnsi="华文中宋" w:cs="华文中宋" w:hint="eastAsia"/>
                <w:w w:val="80"/>
              </w:rPr>
              <w:t>/</w:t>
            </w:r>
            <w:r w:rsidR="00B3405A">
              <w:rPr>
                <w:rFonts w:ascii="Arial Narrow" w:eastAsia="华文中宋" w:hAnsi="华文中宋" w:cs="华文中宋" w:hint="eastAsia"/>
                <w:w w:val="80"/>
              </w:rPr>
              <w:t>生</w:t>
            </w:r>
            <w:r>
              <w:rPr>
                <w:rFonts w:ascii="Arial Narrow" w:eastAsia="华文中宋" w:hAnsi="华文中宋" w:cs="华文中宋" w:hint="eastAsia"/>
                <w:w w:val="80"/>
              </w:rPr>
              <w:t>）</w:t>
            </w:r>
          </w:p>
        </w:tc>
        <w:tc>
          <w:tcPr>
            <w:tcW w:w="2133" w:type="dxa"/>
            <w:gridSpan w:val="7"/>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ascii="Times New Roman" w:eastAsia="华文中宋" w:hAnsi="Times New Roman"/>
                <w:w w:val="80"/>
                <w:u w:val="single"/>
              </w:rPr>
            </w:pPr>
            <w:r>
              <w:rPr>
                <w:rFonts w:eastAsia="华文中宋"/>
                <w:w w:val="80"/>
              </w:rPr>
              <w:t>2013</w:t>
            </w:r>
            <w:r>
              <w:rPr>
                <w:rFonts w:eastAsia="华文中宋" w:cs="华文中宋" w:hint="eastAsia"/>
                <w:w w:val="80"/>
              </w:rPr>
              <w:t>：</w:t>
            </w:r>
            <w:r w:rsidR="00936EDA">
              <w:rPr>
                <w:rFonts w:eastAsia="华文中宋" w:cs="华文中宋" w:hint="eastAsia"/>
                <w:w w:val="80"/>
                <w:u w:val="single"/>
              </w:rPr>
              <w:t xml:space="preserve">          </w:t>
            </w:r>
          </w:p>
        </w:tc>
        <w:tc>
          <w:tcPr>
            <w:tcW w:w="2414" w:type="dxa"/>
            <w:gridSpan w:val="7"/>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eastAsia="华文中宋"/>
                <w:w w:val="80"/>
              </w:rPr>
            </w:pPr>
            <w:r>
              <w:rPr>
                <w:rFonts w:eastAsia="华文中宋"/>
                <w:w w:val="80"/>
              </w:rPr>
              <w:t>2014</w:t>
            </w:r>
            <w:r>
              <w:rPr>
                <w:rFonts w:eastAsia="华文中宋" w:cs="华文中宋" w:hint="eastAsia"/>
                <w:w w:val="80"/>
              </w:rPr>
              <w:t>：</w:t>
            </w:r>
            <w:r w:rsidR="00936EDA">
              <w:rPr>
                <w:rFonts w:eastAsia="华文中宋" w:cs="华文中宋" w:hint="eastAsia"/>
                <w:w w:val="80"/>
                <w:u w:val="single"/>
              </w:rPr>
              <w:t xml:space="preserve">          </w:t>
            </w:r>
          </w:p>
        </w:tc>
        <w:tc>
          <w:tcPr>
            <w:tcW w:w="2252" w:type="dxa"/>
            <w:gridSpan w:val="6"/>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eastAsia="华文中宋"/>
                <w:w w:val="80"/>
              </w:rPr>
            </w:pPr>
            <w:r>
              <w:rPr>
                <w:rFonts w:eastAsia="华文中宋"/>
                <w:w w:val="80"/>
              </w:rPr>
              <w:t>2015</w:t>
            </w:r>
            <w:r>
              <w:rPr>
                <w:rFonts w:eastAsia="华文中宋" w:cs="华文中宋" w:hint="eastAsia"/>
                <w:w w:val="80"/>
              </w:rPr>
              <w:t>：</w:t>
            </w:r>
            <w:r w:rsidR="00936EDA">
              <w:rPr>
                <w:rFonts w:eastAsia="华文中宋" w:cs="华文中宋" w:hint="eastAsia"/>
                <w:w w:val="80"/>
                <w:u w:val="single"/>
              </w:rPr>
              <w:t xml:space="preserve">          </w:t>
            </w:r>
          </w:p>
        </w:tc>
      </w:tr>
      <w:tr w:rsidR="00C16E72" w:rsidTr="00184D2C">
        <w:trPr>
          <w:trHeight w:hRule="exact" w:val="650"/>
          <w:jc w:val="center"/>
        </w:trPr>
        <w:tc>
          <w:tcPr>
            <w:tcW w:w="1614" w:type="dxa"/>
            <w:gridSpan w:val="3"/>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ascii="Arial Narrow" w:eastAsia="华文中宋" w:hAnsi="华文中宋"/>
                <w:w w:val="80"/>
              </w:rPr>
            </w:pPr>
            <w:r>
              <w:rPr>
                <w:rFonts w:ascii="Arial Narrow" w:eastAsia="华文中宋" w:hAnsi="华文中宋" w:cs="华文中宋" w:hint="eastAsia"/>
                <w:w w:val="80"/>
              </w:rPr>
              <w:t>近三年生均水耗（</w:t>
            </w:r>
            <w:r w:rsidR="0039209B">
              <w:rPr>
                <w:rFonts w:ascii="Arial Narrow" w:eastAsia="华文中宋" w:hAnsi="华文中宋" w:cs="华文中宋" w:hint="eastAsia"/>
                <w:w w:val="80"/>
              </w:rPr>
              <w:t>吨</w:t>
            </w:r>
            <w:r w:rsidR="0039209B">
              <w:rPr>
                <w:rFonts w:ascii="Arial Narrow" w:eastAsia="华文中宋" w:hAnsi="华文中宋" w:cs="华文中宋" w:hint="eastAsia"/>
                <w:w w:val="80"/>
              </w:rPr>
              <w:t>/</w:t>
            </w:r>
            <w:r w:rsidR="00B3405A">
              <w:rPr>
                <w:rFonts w:ascii="Arial Narrow" w:eastAsia="华文中宋" w:hAnsi="华文中宋" w:cs="华文中宋" w:hint="eastAsia"/>
                <w:w w:val="80"/>
              </w:rPr>
              <w:t>生</w:t>
            </w:r>
            <w:r>
              <w:rPr>
                <w:rFonts w:ascii="Arial Narrow" w:eastAsia="华文中宋" w:hAnsi="华文中宋" w:cs="华文中宋" w:hint="eastAsia"/>
                <w:w w:val="80"/>
              </w:rPr>
              <w:t>）</w:t>
            </w:r>
          </w:p>
        </w:tc>
        <w:tc>
          <w:tcPr>
            <w:tcW w:w="2133" w:type="dxa"/>
            <w:gridSpan w:val="7"/>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ascii="Times New Roman" w:eastAsia="华文中宋" w:hAnsi="Times New Roman"/>
                <w:w w:val="80"/>
                <w:u w:val="single"/>
              </w:rPr>
            </w:pPr>
            <w:r>
              <w:rPr>
                <w:rFonts w:eastAsia="华文中宋"/>
                <w:w w:val="80"/>
              </w:rPr>
              <w:t>2013</w:t>
            </w:r>
            <w:r>
              <w:rPr>
                <w:rFonts w:eastAsia="华文中宋" w:cs="华文中宋" w:hint="eastAsia"/>
                <w:w w:val="80"/>
              </w:rPr>
              <w:t>：</w:t>
            </w:r>
            <w:r w:rsidR="00936EDA">
              <w:rPr>
                <w:rFonts w:eastAsia="华文中宋" w:cs="华文中宋" w:hint="eastAsia"/>
                <w:w w:val="80"/>
                <w:u w:val="single"/>
              </w:rPr>
              <w:t xml:space="preserve">          </w:t>
            </w:r>
          </w:p>
        </w:tc>
        <w:tc>
          <w:tcPr>
            <w:tcW w:w="2414" w:type="dxa"/>
            <w:gridSpan w:val="7"/>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eastAsia="华文中宋"/>
                <w:w w:val="80"/>
              </w:rPr>
            </w:pPr>
            <w:r>
              <w:rPr>
                <w:rFonts w:eastAsia="华文中宋"/>
                <w:w w:val="80"/>
              </w:rPr>
              <w:t>2014</w:t>
            </w:r>
            <w:r>
              <w:rPr>
                <w:rFonts w:eastAsia="华文中宋" w:cs="华文中宋" w:hint="eastAsia"/>
                <w:w w:val="80"/>
              </w:rPr>
              <w:t>：</w:t>
            </w:r>
            <w:r w:rsidR="00936EDA">
              <w:rPr>
                <w:rFonts w:eastAsia="华文中宋" w:cs="华文中宋" w:hint="eastAsia"/>
                <w:w w:val="80"/>
                <w:u w:val="single"/>
              </w:rPr>
              <w:t xml:space="preserve">          </w:t>
            </w:r>
          </w:p>
        </w:tc>
        <w:tc>
          <w:tcPr>
            <w:tcW w:w="2252" w:type="dxa"/>
            <w:gridSpan w:val="6"/>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eastAsia="华文中宋"/>
                <w:w w:val="80"/>
              </w:rPr>
            </w:pPr>
            <w:r>
              <w:rPr>
                <w:rFonts w:eastAsia="华文中宋"/>
                <w:w w:val="80"/>
              </w:rPr>
              <w:t>2015</w:t>
            </w:r>
            <w:r>
              <w:rPr>
                <w:rFonts w:eastAsia="华文中宋" w:cs="华文中宋" w:hint="eastAsia"/>
                <w:w w:val="80"/>
              </w:rPr>
              <w:t>：</w:t>
            </w:r>
            <w:r w:rsidR="00936EDA">
              <w:rPr>
                <w:rFonts w:eastAsia="华文中宋" w:cs="华文中宋" w:hint="eastAsia"/>
                <w:w w:val="80"/>
                <w:u w:val="single"/>
              </w:rPr>
              <w:t xml:space="preserve">          </w:t>
            </w:r>
          </w:p>
        </w:tc>
      </w:tr>
      <w:tr w:rsidR="00C16E72" w:rsidTr="00184D2C">
        <w:trPr>
          <w:trHeight w:hRule="exact" w:val="632"/>
          <w:jc w:val="center"/>
        </w:trPr>
        <w:tc>
          <w:tcPr>
            <w:tcW w:w="1614" w:type="dxa"/>
            <w:gridSpan w:val="3"/>
            <w:tcBorders>
              <w:top w:val="single" w:sz="4" w:space="0" w:color="auto"/>
              <w:left w:val="single" w:sz="4" w:space="0" w:color="auto"/>
              <w:bottom w:val="single" w:sz="4" w:space="0" w:color="auto"/>
              <w:right w:val="single" w:sz="4" w:space="0" w:color="auto"/>
            </w:tcBorders>
            <w:vAlign w:val="center"/>
            <w:hideMark/>
          </w:tcPr>
          <w:p w:rsidR="005E3463" w:rsidRDefault="005E3463" w:rsidP="00A76DCF">
            <w:pPr>
              <w:snapToGrid w:val="0"/>
              <w:jc w:val="center"/>
              <w:rPr>
                <w:rFonts w:ascii="Arial Narrow" w:eastAsia="华文中宋" w:hAnsi="华文中宋"/>
                <w:w w:val="80"/>
              </w:rPr>
            </w:pPr>
            <w:r>
              <w:rPr>
                <w:rFonts w:ascii="Arial Narrow" w:eastAsia="华文中宋" w:hAnsi="华文中宋" w:cs="华文中宋" w:hint="eastAsia"/>
                <w:w w:val="80"/>
              </w:rPr>
              <w:t>单位</w:t>
            </w:r>
            <w:r w:rsidR="0039209B">
              <w:rPr>
                <w:rFonts w:ascii="Arial Narrow" w:eastAsia="华文中宋" w:hAnsi="华文中宋" w:cs="华文中宋" w:hint="eastAsia"/>
                <w:w w:val="80"/>
              </w:rPr>
              <w:t>建筑</w:t>
            </w:r>
            <w:r>
              <w:rPr>
                <w:rFonts w:ascii="Arial Narrow" w:eastAsia="华文中宋" w:hAnsi="华文中宋" w:cs="华文中宋" w:hint="eastAsia"/>
                <w:w w:val="80"/>
              </w:rPr>
              <w:t>面积能耗（</w:t>
            </w:r>
            <w:r w:rsidR="00B3405A">
              <w:rPr>
                <w:rFonts w:ascii="Arial Narrow" w:eastAsia="华文中宋" w:hAnsi="华文中宋" w:cs="华文中宋" w:hint="eastAsia"/>
                <w:w w:val="80"/>
              </w:rPr>
              <w:t>千克</w:t>
            </w:r>
            <w:r w:rsidR="0039209B">
              <w:rPr>
                <w:rFonts w:ascii="Arial Narrow" w:eastAsia="华文中宋" w:hAnsi="华文中宋" w:cs="华文中宋" w:hint="eastAsia"/>
                <w:w w:val="80"/>
              </w:rPr>
              <w:t>标煤</w:t>
            </w:r>
            <w:r w:rsidR="0039209B">
              <w:rPr>
                <w:rFonts w:ascii="Arial Narrow" w:eastAsia="华文中宋" w:hAnsi="华文中宋" w:cs="华文中宋" w:hint="eastAsia"/>
                <w:w w:val="80"/>
              </w:rPr>
              <w:t>/</w:t>
            </w:r>
            <w:r w:rsidR="0039209B">
              <w:rPr>
                <w:rFonts w:eastAsia="华文中宋"/>
                <w:w w:val="80"/>
              </w:rPr>
              <w:t xml:space="preserve"> m</w:t>
            </w:r>
            <w:r w:rsidR="0039209B">
              <w:rPr>
                <w:rFonts w:eastAsia="华文中宋"/>
                <w:w w:val="80"/>
                <w:vertAlign w:val="superscript"/>
              </w:rPr>
              <w:t>2</w:t>
            </w:r>
            <w:r>
              <w:rPr>
                <w:rFonts w:ascii="Arial Narrow" w:eastAsia="华文中宋" w:hAnsi="华文中宋" w:cs="华文中宋" w:hint="eastAsia"/>
                <w:w w:val="80"/>
              </w:rPr>
              <w:t>）</w:t>
            </w:r>
          </w:p>
        </w:tc>
        <w:tc>
          <w:tcPr>
            <w:tcW w:w="2133" w:type="dxa"/>
            <w:gridSpan w:val="7"/>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ascii="Times New Roman" w:eastAsia="华文中宋" w:hAnsi="Times New Roman"/>
                <w:w w:val="80"/>
                <w:u w:val="single"/>
              </w:rPr>
            </w:pPr>
            <w:r>
              <w:rPr>
                <w:rFonts w:eastAsia="华文中宋"/>
                <w:w w:val="80"/>
              </w:rPr>
              <w:t>2013</w:t>
            </w:r>
            <w:r>
              <w:rPr>
                <w:rFonts w:eastAsia="华文中宋" w:cs="华文中宋" w:hint="eastAsia"/>
                <w:w w:val="80"/>
              </w:rPr>
              <w:t>：</w:t>
            </w:r>
            <w:r w:rsidR="00936EDA">
              <w:rPr>
                <w:rFonts w:eastAsia="华文中宋" w:cs="华文中宋" w:hint="eastAsia"/>
                <w:w w:val="80"/>
                <w:u w:val="single"/>
              </w:rPr>
              <w:t xml:space="preserve">          </w:t>
            </w:r>
          </w:p>
        </w:tc>
        <w:tc>
          <w:tcPr>
            <w:tcW w:w="2414" w:type="dxa"/>
            <w:gridSpan w:val="7"/>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eastAsia="华文中宋"/>
                <w:w w:val="80"/>
              </w:rPr>
            </w:pPr>
            <w:r>
              <w:rPr>
                <w:rFonts w:eastAsia="华文中宋"/>
                <w:w w:val="80"/>
              </w:rPr>
              <w:t>2014</w:t>
            </w:r>
            <w:r>
              <w:rPr>
                <w:rFonts w:eastAsia="华文中宋" w:cs="华文中宋" w:hint="eastAsia"/>
                <w:w w:val="80"/>
              </w:rPr>
              <w:t>：</w:t>
            </w:r>
            <w:r w:rsidR="00936EDA">
              <w:rPr>
                <w:rFonts w:eastAsia="华文中宋" w:cs="华文中宋" w:hint="eastAsia"/>
                <w:w w:val="80"/>
                <w:u w:val="single"/>
              </w:rPr>
              <w:t xml:space="preserve">          </w:t>
            </w:r>
          </w:p>
        </w:tc>
        <w:tc>
          <w:tcPr>
            <w:tcW w:w="2252" w:type="dxa"/>
            <w:gridSpan w:val="6"/>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eastAsia="华文中宋"/>
                <w:w w:val="80"/>
              </w:rPr>
            </w:pPr>
            <w:r>
              <w:rPr>
                <w:rFonts w:eastAsia="华文中宋"/>
                <w:w w:val="80"/>
              </w:rPr>
              <w:t>2015</w:t>
            </w:r>
            <w:r>
              <w:rPr>
                <w:rFonts w:eastAsia="华文中宋" w:cs="华文中宋" w:hint="eastAsia"/>
                <w:w w:val="80"/>
              </w:rPr>
              <w:t>：</w:t>
            </w:r>
            <w:r w:rsidR="00936EDA">
              <w:rPr>
                <w:rFonts w:eastAsia="华文中宋" w:cs="华文中宋" w:hint="eastAsia"/>
                <w:w w:val="80"/>
                <w:u w:val="single"/>
              </w:rPr>
              <w:t xml:space="preserve">          </w:t>
            </w:r>
          </w:p>
        </w:tc>
      </w:tr>
      <w:tr w:rsidR="00C16E72" w:rsidTr="00184D2C">
        <w:trPr>
          <w:trHeight w:hRule="exact" w:val="574"/>
          <w:jc w:val="center"/>
        </w:trPr>
        <w:tc>
          <w:tcPr>
            <w:tcW w:w="1614" w:type="dxa"/>
            <w:gridSpan w:val="3"/>
            <w:tcBorders>
              <w:top w:val="single" w:sz="4" w:space="0" w:color="auto"/>
              <w:left w:val="single" w:sz="4" w:space="0" w:color="auto"/>
              <w:bottom w:val="single" w:sz="4" w:space="0" w:color="auto"/>
              <w:right w:val="single" w:sz="4" w:space="0" w:color="auto"/>
            </w:tcBorders>
            <w:vAlign w:val="center"/>
            <w:hideMark/>
          </w:tcPr>
          <w:p w:rsidR="005E3463" w:rsidRDefault="005E3463">
            <w:pPr>
              <w:snapToGrid w:val="0"/>
              <w:jc w:val="center"/>
              <w:rPr>
                <w:rFonts w:ascii="Arial Narrow" w:eastAsia="华文中宋" w:hAnsi="华文中宋"/>
                <w:w w:val="80"/>
              </w:rPr>
            </w:pPr>
            <w:r>
              <w:rPr>
                <w:rFonts w:ascii="Arial Narrow" w:eastAsia="华文中宋" w:hAnsi="华文中宋" w:cs="华文中宋" w:hint="eastAsia"/>
                <w:w w:val="80"/>
              </w:rPr>
              <w:t>单位</w:t>
            </w:r>
            <w:r w:rsidR="0039209B">
              <w:rPr>
                <w:rFonts w:ascii="Arial Narrow" w:eastAsia="华文中宋" w:hAnsi="华文中宋" w:cs="华文中宋" w:hint="eastAsia"/>
                <w:w w:val="80"/>
              </w:rPr>
              <w:t>建筑</w:t>
            </w:r>
            <w:r>
              <w:rPr>
                <w:rFonts w:ascii="Arial Narrow" w:eastAsia="华文中宋" w:hAnsi="华文中宋" w:cs="华文中宋" w:hint="eastAsia"/>
                <w:w w:val="80"/>
              </w:rPr>
              <w:t>面积水耗（</w:t>
            </w:r>
            <w:r w:rsidR="00192017">
              <w:rPr>
                <w:rFonts w:ascii="Arial Narrow" w:eastAsia="华文中宋" w:hAnsi="华文中宋" w:cs="华文中宋" w:hint="eastAsia"/>
                <w:w w:val="80"/>
              </w:rPr>
              <w:t>吨</w:t>
            </w:r>
            <w:r w:rsidR="0039209B">
              <w:rPr>
                <w:rFonts w:ascii="Arial Narrow" w:eastAsia="华文中宋" w:hAnsi="华文中宋" w:cs="华文中宋" w:hint="eastAsia"/>
                <w:w w:val="80"/>
              </w:rPr>
              <w:t>/</w:t>
            </w:r>
            <w:r w:rsidR="0039209B">
              <w:rPr>
                <w:rFonts w:eastAsia="华文中宋"/>
                <w:w w:val="80"/>
              </w:rPr>
              <w:t xml:space="preserve"> m</w:t>
            </w:r>
            <w:r w:rsidR="0039209B">
              <w:rPr>
                <w:rFonts w:eastAsia="华文中宋"/>
                <w:w w:val="80"/>
                <w:vertAlign w:val="superscript"/>
              </w:rPr>
              <w:t>2</w:t>
            </w:r>
            <w:r>
              <w:rPr>
                <w:rFonts w:ascii="Arial Narrow" w:eastAsia="华文中宋" w:hAnsi="华文中宋" w:cs="华文中宋" w:hint="eastAsia"/>
                <w:w w:val="80"/>
              </w:rPr>
              <w:t>）</w:t>
            </w:r>
          </w:p>
        </w:tc>
        <w:tc>
          <w:tcPr>
            <w:tcW w:w="2133" w:type="dxa"/>
            <w:gridSpan w:val="7"/>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ascii="Times New Roman" w:eastAsia="华文中宋" w:hAnsi="Times New Roman"/>
                <w:w w:val="80"/>
                <w:u w:val="single"/>
              </w:rPr>
            </w:pPr>
            <w:r>
              <w:rPr>
                <w:rFonts w:eastAsia="华文中宋"/>
                <w:w w:val="80"/>
              </w:rPr>
              <w:t>2013</w:t>
            </w:r>
            <w:r>
              <w:rPr>
                <w:rFonts w:eastAsia="华文中宋" w:cs="华文中宋" w:hint="eastAsia"/>
                <w:w w:val="80"/>
              </w:rPr>
              <w:t>：</w:t>
            </w:r>
            <w:r w:rsidR="00936EDA">
              <w:rPr>
                <w:rFonts w:eastAsia="华文中宋" w:cs="华文中宋" w:hint="eastAsia"/>
                <w:w w:val="80"/>
                <w:u w:val="single"/>
              </w:rPr>
              <w:t xml:space="preserve">          </w:t>
            </w:r>
          </w:p>
        </w:tc>
        <w:tc>
          <w:tcPr>
            <w:tcW w:w="2414" w:type="dxa"/>
            <w:gridSpan w:val="7"/>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eastAsia="华文中宋"/>
                <w:w w:val="80"/>
              </w:rPr>
            </w:pPr>
            <w:r>
              <w:rPr>
                <w:rFonts w:eastAsia="华文中宋"/>
                <w:w w:val="80"/>
              </w:rPr>
              <w:t>2014</w:t>
            </w:r>
            <w:r>
              <w:rPr>
                <w:rFonts w:eastAsia="华文中宋" w:cs="华文中宋" w:hint="eastAsia"/>
                <w:w w:val="80"/>
              </w:rPr>
              <w:t>：</w:t>
            </w:r>
            <w:r w:rsidR="00936EDA">
              <w:rPr>
                <w:rFonts w:eastAsia="华文中宋" w:cs="华文中宋" w:hint="eastAsia"/>
                <w:w w:val="80"/>
                <w:u w:val="single"/>
              </w:rPr>
              <w:t xml:space="preserve">          </w:t>
            </w:r>
          </w:p>
        </w:tc>
        <w:tc>
          <w:tcPr>
            <w:tcW w:w="2252" w:type="dxa"/>
            <w:gridSpan w:val="6"/>
            <w:tcBorders>
              <w:top w:val="single" w:sz="4" w:space="0" w:color="auto"/>
              <w:left w:val="single" w:sz="4" w:space="0" w:color="auto"/>
              <w:bottom w:val="single" w:sz="4" w:space="0" w:color="auto"/>
              <w:right w:val="single" w:sz="4" w:space="0" w:color="auto"/>
            </w:tcBorders>
            <w:vAlign w:val="center"/>
            <w:hideMark/>
          </w:tcPr>
          <w:p w:rsidR="005E3463" w:rsidRDefault="005E3463" w:rsidP="005E3463">
            <w:pPr>
              <w:snapToGrid w:val="0"/>
              <w:jc w:val="left"/>
              <w:rPr>
                <w:rFonts w:eastAsia="华文中宋"/>
                <w:w w:val="80"/>
              </w:rPr>
            </w:pPr>
            <w:r>
              <w:rPr>
                <w:rFonts w:eastAsia="华文中宋"/>
                <w:w w:val="80"/>
              </w:rPr>
              <w:t>2015</w:t>
            </w:r>
            <w:r>
              <w:rPr>
                <w:rFonts w:eastAsia="华文中宋" w:cs="华文中宋" w:hint="eastAsia"/>
                <w:w w:val="80"/>
              </w:rPr>
              <w:t>：</w:t>
            </w:r>
            <w:r w:rsidR="00936EDA">
              <w:rPr>
                <w:rFonts w:eastAsia="华文中宋" w:cs="华文中宋" w:hint="eastAsia"/>
                <w:w w:val="80"/>
                <w:u w:val="single"/>
              </w:rPr>
              <w:t xml:space="preserve">          </w:t>
            </w:r>
          </w:p>
        </w:tc>
      </w:tr>
      <w:tr w:rsidR="00C16E72" w:rsidTr="00184D2C">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6B04B9" w:rsidRDefault="00C16E72" w:rsidP="00184D2C">
            <w:pPr>
              <w:snapToGrid w:val="0"/>
              <w:jc w:val="left"/>
              <w:rPr>
                <w:rFonts w:ascii="Arial Narrow" w:eastAsia="华文中宋" w:hAnsi="华文中宋" w:cs="华文中宋"/>
                <w:w w:val="80"/>
              </w:rPr>
            </w:pPr>
            <w:r>
              <w:rPr>
                <w:rFonts w:ascii="Arial Narrow" w:eastAsia="华文中宋" w:hAnsi="华文中宋" w:cs="华文中宋" w:hint="eastAsia"/>
                <w:w w:val="80"/>
              </w:rPr>
              <w:t>二、申报项目</w:t>
            </w:r>
          </w:p>
          <w:p w:rsidR="006B04B9" w:rsidRDefault="006B04B9" w:rsidP="00184D2C">
            <w:pPr>
              <w:snapToGrid w:val="0"/>
              <w:jc w:val="left"/>
              <w:rPr>
                <w:rFonts w:ascii="Arial Narrow" w:eastAsia="华文中宋" w:hAnsi="华文中宋" w:cs="华文中宋"/>
                <w:w w:val="80"/>
              </w:rPr>
            </w:pPr>
          </w:p>
          <w:p w:rsidR="006B04B9" w:rsidRDefault="006B04B9" w:rsidP="00184D2C">
            <w:pPr>
              <w:snapToGrid w:val="0"/>
              <w:jc w:val="left"/>
              <w:rPr>
                <w:rFonts w:ascii="Arial Narrow" w:eastAsia="华文中宋" w:hAnsi="华文中宋" w:cs="华文中宋"/>
                <w:w w:val="80"/>
              </w:rPr>
            </w:pPr>
          </w:p>
          <w:p w:rsidR="00C16E72" w:rsidRDefault="00C16E72" w:rsidP="005E3463">
            <w:pPr>
              <w:snapToGrid w:val="0"/>
              <w:jc w:val="left"/>
              <w:rPr>
                <w:rFonts w:eastAsia="华文中宋"/>
                <w:w w:val="80"/>
              </w:rPr>
            </w:pPr>
          </w:p>
        </w:tc>
      </w:tr>
      <w:tr w:rsidR="00C16E72" w:rsidTr="00184D2C">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C16E72" w:rsidRDefault="00C16E72" w:rsidP="00F314DE">
            <w:pPr>
              <w:snapToGrid w:val="0"/>
              <w:jc w:val="left"/>
              <w:rPr>
                <w:rFonts w:ascii="Arial Narrow" w:eastAsia="华文中宋" w:hAnsi="华文中宋" w:cs="华文中宋"/>
                <w:w w:val="80"/>
              </w:rPr>
            </w:pPr>
            <w:r>
              <w:rPr>
                <w:rFonts w:ascii="Arial Narrow" w:eastAsia="华文中宋" w:hAnsi="华文中宋" w:cs="华文中宋" w:hint="eastAsia"/>
                <w:w w:val="80"/>
              </w:rPr>
              <w:t>1</w:t>
            </w:r>
            <w:r w:rsidR="00665076">
              <w:rPr>
                <w:rFonts w:ascii="Arial Narrow" w:eastAsia="华文中宋" w:hAnsi="华文中宋" w:cs="华文中宋" w:hint="eastAsia"/>
                <w:w w:val="80"/>
              </w:rPr>
              <w:t xml:space="preserve">. </w:t>
            </w:r>
            <w:r>
              <w:rPr>
                <w:rFonts w:ascii="Arial Narrow" w:eastAsia="华文中宋" w:hAnsi="华文中宋" w:cs="华文中宋" w:hint="eastAsia"/>
                <w:w w:val="80"/>
              </w:rPr>
              <w:t>节能改造</w:t>
            </w:r>
            <w:r>
              <w:rPr>
                <w:rFonts w:ascii="Arial Narrow" w:eastAsia="华文中宋" w:hAnsi="华文中宋" w:cs="华文中宋"/>
                <w:w w:val="80"/>
              </w:rPr>
              <w:t>类</w:t>
            </w:r>
          </w:p>
          <w:p w:rsidR="00C16E72" w:rsidRDefault="00C16E72" w:rsidP="00F314DE">
            <w:pPr>
              <w:snapToGrid w:val="0"/>
              <w:jc w:val="left"/>
              <w:rPr>
                <w:rFonts w:ascii="Arial Narrow" w:eastAsia="华文中宋" w:hAnsi="华文中宋" w:cs="华文中宋"/>
                <w:w w:val="80"/>
              </w:rPr>
            </w:pPr>
          </w:p>
        </w:tc>
      </w:tr>
      <w:tr w:rsidR="00553DFF" w:rsidTr="00C16E72">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553DFF" w:rsidRDefault="00553DFF" w:rsidP="00A76DCF">
            <w:pPr>
              <w:snapToGrid w:val="0"/>
              <w:jc w:val="left"/>
              <w:rPr>
                <w:rFonts w:ascii="Arial Narrow" w:eastAsia="华文中宋" w:hAnsi="华文中宋" w:cs="华文中宋"/>
                <w:w w:val="80"/>
              </w:rPr>
            </w:pPr>
            <w:r>
              <w:rPr>
                <w:rFonts w:ascii="Arial Narrow" w:eastAsia="华文中宋" w:hAnsi="华文中宋" w:cs="华文中宋" w:hint="eastAsia"/>
                <w:w w:val="80"/>
              </w:rPr>
              <w:t>（</w:t>
            </w:r>
            <w:r>
              <w:rPr>
                <w:rFonts w:ascii="Arial Narrow" w:eastAsia="华文中宋" w:hAnsi="华文中宋" w:cs="华文中宋" w:hint="eastAsia"/>
                <w:w w:val="80"/>
              </w:rPr>
              <w:t>1</w:t>
            </w:r>
            <w:r>
              <w:rPr>
                <w:rFonts w:ascii="Arial Narrow" w:eastAsia="华文中宋" w:hAnsi="华文中宋" w:cs="华文中宋" w:hint="eastAsia"/>
                <w:w w:val="80"/>
              </w:rPr>
              <w:t>）用能系统</w:t>
            </w:r>
          </w:p>
        </w:tc>
      </w:tr>
      <w:tr w:rsidR="00976846" w:rsidTr="001D0610">
        <w:trPr>
          <w:trHeight w:hRule="exact" w:val="397"/>
          <w:jc w:val="center"/>
        </w:trPr>
        <w:tc>
          <w:tcPr>
            <w:tcW w:w="1682"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r>
              <w:rPr>
                <w:rFonts w:ascii="Arial Narrow" w:eastAsia="华文中宋" w:hAnsi="华文中宋" w:cs="华文中宋" w:hint="eastAsia"/>
                <w:w w:val="80"/>
              </w:rPr>
              <w:t>项目名称</w:t>
            </w:r>
          </w:p>
        </w:tc>
        <w:tc>
          <w:tcPr>
            <w:tcW w:w="1683" w:type="dxa"/>
            <w:gridSpan w:val="5"/>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r>
              <w:rPr>
                <w:rFonts w:ascii="Arial Narrow" w:eastAsia="华文中宋" w:hAnsi="华文中宋" w:cs="华文中宋" w:hint="eastAsia"/>
                <w:w w:val="80"/>
              </w:rPr>
              <w:t>系统服务面积</w:t>
            </w:r>
          </w:p>
        </w:tc>
        <w:tc>
          <w:tcPr>
            <w:tcW w:w="1682"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r>
              <w:rPr>
                <w:rFonts w:ascii="Arial Narrow" w:eastAsia="华文中宋" w:hAnsi="华文中宋" w:cs="华文中宋" w:hint="eastAsia"/>
                <w:w w:val="80"/>
              </w:rPr>
              <w:t>主要设备</w:t>
            </w:r>
          </w:p>
        </w:tc>
        <w:tc>
          <w:tcPr>
            <w:tcW w:w="1683" w:type="dxa"/>
            <w:gridSpan w:val="6"/>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ascii="Arial Narrow" w:eastAsia="华文中宋" w:hAnsi="华文中宋" w:cs="华文中宋"/>
                <w:w w:val="80"/>
              </w:rPr>
            </w:pPr>
            <w:r>
              <w:rPr>
                <w:rFonts w:ascii="Arial Narrow" w:eastAsia="华文中宋" w:hAnsi="华文中宋" w:cs="华文中宋" w:hint="eastAsia"/>
                <w:w w:val="80"/>
              </w:rPr>
              <w:t>已有节能改造技术</w:t>
            </w:r>
          </w:p>
        </w:tc>
        <w:tc>
          <w:tcPr>
            <w:tcW w:w="1683" w:type="dxa"/>
            <w:gridSpan w:val="4"/>
            <w:tcBorders>
              <w:top w:val="single" w:sz="4" w:space="0" w:color="auto"/>
              <w:left w:val="single" w:sz="4" w:space="0" w:color="auto"/>
              <w:bottom w:val="single" w:sz="4" w:space="0" w:color="auto"/>
              <w:right w:val="single" w:sz="4" w:space="0" w:color="auto"/>
            </w:tcBorders>
            <w:vAlign w:val="center"/>
          </w:tcPr>
          <w:p w:rsidR="006B04B9" w:rsidRDefault="00602BFC"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年</w:t>
            </w:r>
            <w:r w:rsidR="00976846">
              <w:rPr>
                <w:rFonts w:ascii="Arial Narrow" w:eastAsia="华文中宋" w:hAnsi="华文中宋" w:cs="华文中宋" w:hint="eastAsia"/>
                <w:w w:val="80"/>
              </w:rPr>
              <w:t>能耗费用</w:t>
            </w:r>
          </w:p>
        </w:tc>
      </w:tr>
      <w:tr w:rsidR="00976846" w:rsidTr="001D0610">
        <w:trPr>
          <w:trHeight w:hRule="exact" w:val="397"/>
          <w:jc w:val="center"/>
        </w:trPr>
        <w:tc>
          <w:tcPr>
            <w:tcW w:w="1682"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p>
        </w:tc>
        <w:tc>
          <w:tcPr>
            <w:tcW w:w="1683" w:type="dxa"/>
            <w:gridSpan w:val="5"/>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p>
        </w:tc>
        <w:tc>
          <w:tcPr>
            <w:tcW w:w="1682"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p>
        </w:tc>
        <w:tc>
          <w:tcPr>
            <w:tcW w:w="1683" w:type="dxa"/>
            <w:gridSpan w:val="6"/>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ascii="Arial Narrow" w:eastAsia="华文中宋" w:hAnsi="华文中宋" w:cs="华文中宋"/>
                <w:w w:val="80"/>
              </w:rPr>
            </w:pPr>
          </w:p>
        </w:tc>
        <w:tc>
          <w:tcPr>
            <w:tcW w:w="1683"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ascii="Arial Narrow" w:eastAsia="华文中宋" w:hAnsi="华文中宋" w:cs="华文中宋"/>
                <w:w w:val="80"/>
              </w:rPr>
            </w:pPr>
          </w:p>
        </w:tc>
      </w:tr>
      <w:tr w:rsidR="00976846" w:rsidTr="001D0610">
        <w:trPr>
          <w:trHeight w:hRule="exact" w:val="397"/>
          <w:jc w:val="center"/>
        </w:trPr>
        <w:tc>
          <w:tcPr>
            <w:tcW w:w="1682"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p>
        </w:tc>
        <w:tc>
          <w:tcPr>
            <w:tcW w:w="1683" w:type="dxa"/>
            <w:gridSpan w:val="5"/>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p>
        </w:tc>
        <w:tc>
          <w:tcPr>
            <w:tcW w:w="1682"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rsidP="00553DFF">
            <w:pPr>
              <w:snapToGrid w:val="0"/>
              <w:jc w:val="center"/>
              <w:rPr>
                <w:rFonts w:ascii="Arial Narrow" w:eastAsia="华文中宋" w:hAnsi="华文中宋" w:cs="华文中宋"/>
                <w:w w:val="80"/>
              </w:rPr>
            </w:pPr>
          </w:p>
        </w:tc>
        <w:tc>
          <w:tcPr>
            <w:tcW w:w="1683" w:type="dxa"/>
            <w:gridSpan w:val="6"/>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ascii="Arial Narrow" w:eastAsia="华文中宋" w:hAnsi="华文中宋" w:cs="华文中宋"/>
                <w:w w:val="80"/>
              </w:rPr>
            </w:pPr>
          </w:p>
        </w:tc>
        <w:tc>
          <w:tcPr>
            <w:tcW w:w="1683" w:type="dxa"/>
            <w:gridSpan w:val="4"/>
            <w:tcBorders>
              <w:top w:val="single" w:sz="4" w:space="0" w:color="auto"/>
              <w:left w:val="single" w:sz="4" w:space="0" w:color="auto"/>
              <w:bottom w:val="single" w:sz="4" w:space="0" w:color="auto"/>
              <w:right w:val="single" w:sz="4" w:space="0" w:color="auto"/>
            </w:tcBorders>
            <w:vAlign w:val="center"/>
          </w:tcPr>
          <w:p w:rsidR="00976846" w:rsidRDefault="00976846">
            <w:pPr>
              <w:snapToGrid w:val="0"/>
              <w:jc w:val="center"/>
              <w:rPr>
                <w:rFonts w:ascii="Arial Narrow" w:eastAsia="华文中宋" w:hAnsi="华文中宋" w:cs="华文中宋"/>
                <w:w w:val="80"/>
              </w:rPr>
            </w:pPr>
          </w:p>
        </w:tc>
      </w:tr>
      <w:tr w:rsidR="00847477" w:rsidTr="001D0610">
        <w:trPr>
          <w:trHeight w:hRule="exact" w:val="397"/>
          <w:jc w:val="center"/>
        </w:trPr>
        <w:tc>
          <w:tcPr>
            <w:tcW w:w="1682" w:type="dxa"/>
            <w:gridSpan w:val="4"/>
            <w:tcBorders>
              <w:top w:val="single" w:sz="4" w:space="0" w:color="auto"/>
              <w:left w:val="single" w:sz="4" w:space="0" w:color="auto"/>
              <w:bottom w:val="single" w:sz="4" w:space="0" w:color="auto"/>
              <w:right w:val="single" w:sz="4" w:space="0" w:color="auto"/>
            </w:tcBorders>
            <w:vAlign w:val="center"/>
          </w:tcPr>
          <w:p w:rsidR="00847477" w:rsidRDefault="00847477" w:rsidP="00553DFF">
            <w:pPr>
              <w:snapToGrid w:val="0"/>
              <w:jc w:val="center"/>
              <w:rPr>
                <w:rFonts w:ascii="Arial Narrow" w:eastAsia="华文中宋" w:hAnsi="华文中宋" w:cs="华文中宋"/>
                <w:w w:val="80"/>
              </w:rPr>
            </w:pPr>
          </w:p>
        </w:tc>
        <w:tc>
          <w:tcPr>
            <w:tcW w:w="1683" w:type="dxa"/>
            <w:gridSpan w:val="5"/>
            <w:tcBorders>
              <w:top w:val="single" w:sz="4" w:space="0" w:color="auto"/>
              <w:left w:val="single" w:sz="4" w:space="0" w:color="auto"/>
              <w:bottom w:val="single" w:sz="4" w:space="0" w:color="auto"/>
              <w:right w:val="single" w:sz="4" w:space="0" w:color="auto"/>
            </w:tcBorders>
            <w:vAlign w:val="center"/>
          </w:tcPr>
          <w:p w:rsidR="00847477" w:rsidRDefault="00847477" w:rsidP="00553DFF">
            <w:pPr>
              <w:snapToGrid w:val="0"/>
              <w:jc w:val="center"/>
              <w:rPr>
                <w:rFonts w:ascii="Arial Narrow" w:eastAsia="华文中宋" w:hAnsi="华文中宋" w:cs="华文中宋"/>
                <w:w w:val="80"/>
              </w:rPr>
            </w:pPr>
          </w:p>
        </w:tc>
        <w:tc>
          <w:tcPr>
            <w:tcW w:w="1682" w:type="dxa"/>
            <w:gridSpan w:val="4"/>
            <w:tcBorders>
              <w:top w:val="single" w:sz="4" w:space="0" w:color="auto"/>
              <w:left w:val="single" w:sz="4" w:space="0" w:color="auto"/>
              <w:bottom w:val="single" w:sz="4" w:space="0" w:color="auto"/>
              <w:right w:val="single" w:sz="4" w:space="0" w:color="auto"/>
            </w:tcBorders>
            <w:vAlign w:val="center"/>
          </w:tcPr>
          <w:p w:rsidR="00847477" w:rsidRDefault="00847477" w:rsidP="00553DFF">
            <w:pPr>
              <w:snapToGrid w:val="0"/>
              <w:jc w:val="center"/>
              <w:rPr>
                <w:rFonts w:ascii="Arial Narrow" w:eastAsia="华文中宋" w:hAnsi="华文中宋" w:cs="华文中宋"/>
                <w:w w:val="80"/>
              </w:rPr>
            </w:pPr>
          </w:p>
        </w:tc>
        <w:tc>
          <w:tcPr>
            <w:tcW w:w="1683" w:type="dxa"/>
            <w:gridSpan w:val="6"/>
            <w:tcBorders>
              <w:top w:val="single" w:sz="4" w:space="0" w:color="auto"/>
              <w:left w:val="single" w:sz="4" w:space="0" w:color="auto"/>
              <w:bottom w:val="single" w:sz="4" w:space="0" w:color="auto"/>
              <w:right w:val="single" w:sz="4" w:space="0" w:color="auto"/>
            </w:tcBorders>
            <w:vAlign w:val="center"/>
          </w:tcPr>
          <w:p w:rsidR="00847477" w:rsidRDefault="00847477">
            <w:pPr>
              <w:snapToGrid w:val="0"/>
              <w:jc w:val="center"/>
              <w:rPr>
                <w:rFonts w:ascii="Arial Narrow" w:eastAsia="华文中宋" w:hAnsi="华文中宋" w:cs="华文中宋"/>
                <w:w w:val="80"/>
              </w:rPr>
            </w:pPr>
          </w:p>
        </w:tc>
        <w:tc>
          <w:tcPr>
            <w:tcW w:w="1683" w:type="dxa"/>
            <w:gridSpan w:val="4"/>
            <w:tcBorders>
              <w:top w:val="single" w:sz="4" w:space="0" w:color="auto"/>
              <w:left w:val="single" w:sz="4" w:space="0" w:color="auto"/>
              <w:bottom w:val="single" w:sz="4" w:space="0" w:color="auto"/>
              <w:right w:val="single" w:sz="4" w:space="0" w:color="auto"/>
            </w:tcBorders>
            <w:vAlign w:val="center"/>
          </w:tcPr>
          <w:p w:rsidR="00847477" w:rsidRDefault="00847477">
            <w:pPr>
              <w:snapToGrid w:val="0"/>
              <w:jc w:val="center"/>
              <w:rPr>
                <w:rFonts w:ascii="Arial Narrow" w:eastAsia="华文中宋" w:hAnsi="华文中宋" w:cs="华文中宋"/>
                <w:w w:val="80"/>
              </w:rPr>
            </w:pPr>
          </w:p>
        </w:tc>
      </w:tr>
      <w:tr w:rsidR="00F22FD9" w:rsidTr="00AA3E8D">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F22FD9" w:rsidRDefault="00F22FD9" w:rsidP="00976846">
            <w:pPr>
              <w:snapToGrid w:val="0"/>
              <w:jc w:val="left"/>
              <w:rPr>
                <w:rFonts w:ascii="Arial Narrow" w:eastAsia="华文中宋" w:hAnsi="华文中宋" w:cs="华文中宋"/>
                <w:w w:val="80"/>
              </w:rPr>
            </w:pPr>
            <w:r>
              <w:rPr>
                <w:rFonts w:ascii="Arial Narrow" w:eastAsia="华文中宋" w:hAnsi="华文中宋" w:cs="华文中宋" w:hint="eastAsia"/>
                <w:w w:val="80"/>
              </w:rPr>
              <w:t>补充其</w:t>
            </w:r>
            <w:r w:rsidR="00976846">
              <w:rPr>
                <w:rFonts w:ascii="Arial Narrow" w:eastAsia="华文中宋" w:hAnsi="华文中宋" w:cs="华文中宋" w:hint="eastAsia"/>
                <w:w w:val="80"/>
              </w:rPr>
              <w:t>它</w:t>
            </w:r>
            <w:r>
              <w:rPr>
                <w:rFonts w:ascii="Arial Narrow" w:eastAsia="华文中宋" w:hAnsi="华文中宋" w:cs="华文中宋" w:hint="eastAsia"/>
                <w:w w:val="80"/>
              </w:rPr>
              <w:t>描述</w:t>
            </w:r>
          </w:p>
        </w:tc>
      </w:tr>
      <w:tr w:rsidR="00553DFF" w:rsidTr="00557E42">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553DFF" w:rsidRDefault="00553DFF" w:rsidP="00A76DCF">
            <w:pPr>
              <w:snapToGrid w:val="0"/>
              <w:jc w:val="left"/>
              <w:rPr>
                <w:rFonts w:ascii="Arial Narrow" w:eastAsia="华文中宋" w:hAnsi="华文中宋" w:cs="华文中宋"/>
                <w:w w:val="80"/>
              </w:rPr>
            </w:pPr>
            <w:r>
              <w:rPr>
                <w:rFonts w:ascii="Arial Narrow" w:eastAsia="华文中宋" w:hAnsi="华文中宋" w:cs="华文中宋" w:hint="eastAsia"/>
                <w:w w:val="80"/>
              </w:rPr>
              <w:t>（</w:t>
            </w:r>
            <w:r>
              <w:rPr>
                <w:rFonts w:ascii="Arial Narrow" w:eastAsia="华文中宋" w:hAnsi="华文中宋" w:cs="华文中宋" w:hint="eastAsia"/>
                <w:w w:val="80"/>
              </w:rPr>
              <w:t>2</w:t>
            </w:r>
            <w:r>
              <w:rPr>
                <w:rFonts w:ascii="Arial Narrow" w:eastAsia="华文中宋" w:hAnsi="华文中宋" w:cs="华文中宋" w:hint="eastAsia"/>
                <w:w w:val="80"/>
              </w:rPr>
              <w:t>）单一建筑</w:t>
            </w:r>
          </w:p>
        </w:tc>
      </w:tr>
      <w:tr w:rsidR="00553B6A" w:rsidTr="00184D2C">
        <w:trPr>
          <w:trHeight w:hRule="exact" w:val="989"/>
          <w:jc w:val="center"/>
        </w:trPr>
        <w:tc>
          <w:tcPr>
            <w:tcW w:w="1051" w:type="dxa"/>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r>
              <w:rPr>
                <w:rFonts w:ascii="Arial Narrow" w:eastAsia="华文中宋" w:hAnsi="华文中宋" w:cs="华文中宋" w:hint="eastAsia"/>
                <w:w w:val="80"/>
              </w:rPr>
              <w:t>建筑名称</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r>
              <w:rPr>
                <w:rFonts w:ascii="Arial Narrow" w:eastAsia="华文中宋" w:hAnsi="华文中宋" w:cs="华文中宋" w:hint="eastAsia"/>
                <w:w w:val="80"/>
              </w:rPr>
              <w:t>建筑年限</w:t>
            </w:r>
          </w:p>
        </w:tc>
        <w:tc>
          <w:tcPr>
            <w:tcW w:w="1051" w:type="dxa"/>
            <w:gridSpan w:val="3"/>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r>
              <w:rPr>
                <w:rFonts w:ascii="Arial Narrow" w:eastAsia="华文中宋" w:hAnsi="华文中宋" w:cs="华文中宋" w:hint="eastAsia"/>
                <w:w w:val="80"/>
              </w:rPr>
              <w:t>建筑面积</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553B6A" w:rsidRDefault="00C966C5">
            <w:pPr>
              <w:snapToGrid w:val="0"/>
              <w:jc w:val="center"/>
              <w:rPr>
                <w:rFonts w:ascii="Arial Narrow" w:eastAsia="华文中宋" w:hAnsi="华文中宋" w:cs="华文中宋"/>
                <w:w w:val="80"/>
              </w:rPr>
            </w:pPr>
            <w:r w:rsidRPr="00184D2C">
              <w:rPr>
                <w:rFonts w:ascii="Arial Narrow" w:eastAsia="华文中宋" w:hAnsi="华文中宋" w:cs="华文中宋" w:hint="eastAsia"/>
                <w:w w:val="80"/>
              </w:rPr>
              <w:t>使用性质</w:t>
            </w:r>
            <w:r w:rsidR="00553B6A" w:rsidRPr="00337C8C">
              <w:rPr>
                <w:rFonts w:ascii="Arial Narrow" w:eastAsia="华文中宋" w:hAnsi="华文中宋" w:cs="华文中宋" w:hint="eastAsia"/>
                <w:w w:val="80"/>
                <w:sz w:val="15"/>
                <w:szCs w:val="15"/>
              </w:rPr>
              <w:t>（教学</w:t>
            </w:r>
            <w:r w:rsidR="00553B6A">
              <w:rPr>
                <w:rFonts w:ascii="Arial Narrow" w:eastAsia="华文中宋" w:hAnsi="华文中宋" w:cs="华文中宋" w:hint="eastAsia"/>
                <w:w w:val="80"/>
                <w:sz w:val="15"/>
                <w:szCs w:val="15"/>
              </w:rPr>
              <w:t>楼</w:t>
            </w:r>
            <w:r w:rsidR="00553B6A" w:rsidRPr="00337C8C">
              <w:rPr>
                <w:rFonts w:ascii="Arial Narrow" w:eastAsia="华文中宋" w:hAnsi="华文中宋" w:cs="华文中宋" w:hint="eastAsia"/>
                <w:w w:val="80"/>
                <w:sz w:val="15"/>
                <w:szCs w:val="15"/>
              </w:rPr>
              <w:t>、实验室、宿</w:t>
            </w:r>
            <w:r w:rsidR="00553B6A" w:rsidRPr="00553B6A">
              <w:rPr>
                <w:rFonts w:ascii="Arial Narrow" w:eastAsia="华文中宋" w:hAnsi="华文中宋" w:cs="华文中宋" w:hint="eastAsia"/>
                <w:w w:val="80"/>
                <w:sz w:val="15"/>
                <w:szCs w:val="15"/>
              </w:rPr>
              <w:t>舍等）</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841B40" w:rsidRDefault="00841B40" w:rsidP="00553B6A">
            <w:pPr>
              <w:snapToGrid w:val="0"/>
              <w:jc w:val="center"/>
              <w:rPr>
                <w:rFonts w:ascii="Arial Narrow" w:eastAsia="华文中宋" w:hAnsi="华文中宋" w:cs="华文中宋"/>
                <w:w w:val="80"/>
              </w:rPr>
            </w:pPr>
            <w:r>
              <w:rPr>
                <w:rFonts w:ascii="Arial Narrow" w:eastAsia="华文中宋" w:hAnsi="华文中宋" w:cs="华文中宋" w:hint="eastAsia"/>
                <w:w w:val="80"/>
              </w:rPr>
              <w:t>年能耗</w:t>
            </w:r>
          </w:p>
          <w:p w:rsidR="00553B6A" w:rsidRPr="00184D2C" w:rsidRDefault="00C966C5" w:rsidP="00553B6A">
            <w:pPr>
              <w:snapToGrid w:val="0"/>
              <w:jc w:val="center"/>
              <w:rPr>
                <w:rFonts w:ascii="Arial Narrow" w:eastAsia="华文中宋" w:hAnsi="华文中宋" w:cs="华文中宋"/>
                <w:w w:val="80"/>
              </w:rPr>
            </w:pPr>
            <w:r w:rsidRPr="00184D2C">
              <w:rPr>
                <w:rFonts w:ascii="Arial Narrow" w:eastAsia="华文中宋" w:hAnsi="华文中宋" w:cs="华文中宋" w:hint="eastAsia"/>
                <w:w w:val="80"/>
              </w:rPr>
              <w:t>费用</w:t>
            </w: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r>
              <w:rPr>
                <w:rFonts w:ascii="Arial Narrow" w:eastAsia="华文中宋" w:hAnsi="华文中宋" w:cs="华文中宋" w:hint="eastAsia"/>
                <w:w w:val="80"/>
              </w:rPr>
              <w:t>用</w:t>
            </w:r>
            <w:proofErr w:type="gramStart"/>
            <w:r>
              <w:rPr>
                <w:rFonts w:ascii="Arial Narrow" w:eastAsia="华文中宋" w:hAnsi="华文中宋" w:cs="华文中宋" w:hint="eastAsia"/>
                <w:w w:val="80"/>
              </w:rPr>
              <w:t>能人数</w:t>
            </w:r>
            <w:proofErr w:type="gramEnd"/>
          </w:p>
        </w:tc>
        <w:tc>
          <w:tcPr>
            <w:tcW w:w="1052" w:type="dxa"/>
            <w:gridSpan w:val="3"/>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r>
              <w:rPr>
                <w:rFonts w:ascii="Arial Narrow" w:eastAsia="华文中宋" w:hAnsi="华文中宋" w:cs="华文中宋" w:hint="eastAsia"/>
                <w:w w:val="80"/>
              </w:rPr>
              <w:t>单位面积能耗</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6B04B9" w:rsidRDefault="00553B6A"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生均能耗</w:t>
            </w:r>
          </w:p>
        </w:tc>
      </w:tr>
      <w:tr w:rsidR="00553B6A" w:rsidTr="00184D2C">
        <w:trPr>
          <w:trHeight w:hRule="exact" w:val="422"/>
          <w:jc w:val="center"/>
        </w:trPr>
        <w:tc>
          <w:tcPr>
            <w:tcW w:w="1051" w:type="dxa"/>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p w:rsidR="00553B6A" w:rsidRDefault="00553B6A">
            <w:pPr>
              <w:snapToGrid w:val="0"/>
              <w:jc w:val="center"/>
              <w:rPr>
                <w:rFonts w:ascii="Arial Narrow" w:eastAsia="华文中宋" w:hAnsi="华文中宋" w:cs="华文中宋"/>
                <w:w w:val="80"/>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1" w:type="dxa"/>
            <w:gridSpan w:val="3"/>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553B6A" w:rsidRPr="00553B6A" w:rsidRDefault="00553B6A">
            <w:pPr>
              <w:snapToGrid w:val="0"/>
              <w:jc w:val="center"/>
              <w:rPr>
                <w:rFonts w:ascii="Arial Narrow" w:eastAsia="华文中宋" w:hAnsi="华文中宋" w:cs="华文中宋"/>
                <w:w w:val="80"/>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553B6A" w:rsidRPr="00553B6A" w:rsidRDefault="00553B6A" w:rsidP="00553B6A">
            <w:pPr>
              <w:snapToGrid w:val="0"/>
              <w:jc w:val="center"/>
              <w:rPr>
                <w:rFonts w:ascii="Arial Narrow" w:eastAsia="华文中宋" w:hAnsi="华文中宋" w:cs="华文中宋"/>
                <w:w w:val="80"/>
              </w:rPr>
            </w:pP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r>
      <w:tr w:rsidR="00553B6A" w:rsidTr="00184D2C">
        <w:trPr>
          <w:trHeight w:hRule="exact" w:val="429"/>
          <w:jc w:val="center"/>
        </w:trPr>
        <w:tc>
          <w:tcPr>
            <w:tcW w:w="1051" w:type="dxa"/>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1" w:type="dxa"/>
            <w:gridSpan w:val="3"/>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553B6A" w:rsidRPr="00553B6A" w:rsidRDefault="00553B6A">
            <w:pPr>
              <w:snapToGrid w:val="0"/>
              <w:jc w:val="center"/>
              <w:rPr>
                <w:rFonts w:ascii="Arial Narrow" w:eastAsia="华文中宋" w:hAnsi="华文中宋" w:cs="华文中宋"/>
                <w:w w:val="80"/>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553B6A" w:rsidRPr="00553B6A" w:rsidRDefault="00553B6A" w:rsidP="00553B6A">
            <w:pPr>
              <w:snapToGrid w:val="0"/>
              <w:jc w:val="center"/>
              <w:rPr>
                <w:rFonts w:ascii="Arial Narrow" w:eastAsia="华文中宋" w:hAnsi="华文中宋" w:cs="华文中宋"/>
                <w:w w:val="80"/>
              </w:rPr>
            </w:pP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53B6A" w:rsidRDefault="00553B6A">
            <w:pPr>
              <w:snapToGrid w:val="0"/>
              <w:jc w:val="center"/>
              <w:rPr>
                <w:rFonts w:ascii="Arial Narrow" w:eastAsia="华文中宋" w:hAnsi="华文中宋" w:cs="华文中宋"/>
                <w:w w:val="80"/>
              </w:rPr>
            </w:pPr>
          </w:p>
        </w:tc>
      </w:tr>
      <w:tr w:rsidR="00553B6A" w:rsidTr="00C2364B">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553B6A" w:rsidRDefault="00553B6A" w:rsidP="00976846">
            <w:pPr>
              <w:snapToGrid w:val="0"/>
              <w:jc w:val="left"/>
              <w:rPr>
                <w:rFonts w:ascii="Arial Narrow" w:eastAsia="华文中宋" w:hAnsi="华文中宋" w:cs="华文中宋"/>
                <w:w w:val="80"/>
              </w:rPr>
            </w:pPr>
            <w:r>
              <w:rPr>
                <w:rFonts w:ascii="Arial Narrow" w:eastAsia="华文中宋" w:hAnsi="华文中宋" w:cs="华文中宋" w:hint="eastAsia"/>
                <w:w w:val="80"/>
              </w:rPr>
              <w:lastRenderedPageBreak/>
              <w:t>补充其它描述</w:t>
            </w:r>
          </w:p>
        </w:tc>
      </w:tr>
      <w:tr w:rsidR="007B5566" w:rsidTr="00C2364B">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7B5566" w:rsidRDefault="007B5566" w:rsidP="007B5566">
            <w:pPr>
              <w:snapToGrid w:val="0"/>
              <w:jc w:val="left"/>
              <w:rPr>
                <w:rFonts w:ascii="Arial Narrow" w:eastAsia="华文中宋" w:hAnsi="华文中宋" w:cs="华文中宋"/>
                <w:w w:val="80"/>
              </w:rPr>
            </w:pPr>
            <w:r>
              <w:rPr>
                <w:rFonts w:ascii="Arial Narrow" w:eastAsia="华文中宋" w:hAnsi="华文中宋" w:cs="华文中宋" w:hint="eastAsia"/>
                <w:w w:val="80"/>
              </w:rPr>
              <w:t>（</w:t>
            </w:r>
            <w:r>
              <w:rPr>
                <w:rFonts w:ascii="Arial Narrow" w:eastAsia="华文中宋" w:hAnsi="华文中宋" w:cs="华文中宋" w:hint="eastAsia"/>
                <w:w w:val="80"/>
              </w:rPr>
              <w:t>3</w:t>
            </w:r>
            <w:r>
              <w:rPr>
                <w:rFonts w:ascii="Arial Narrow" w:eastAsia="华文中宋" w:hAnsi="华文中宋" w:cs="华文中宋" w:hint="eastAsia"/>
                <w:w w:val="80"/>
              </w:rPr>
              <w:t>）校区（科技园区、产业园区）</w:t>
            </w:r>
          </w:p>
          <w:p w:rsidR="007B5566" w:rsidRPr="007B5566" w:rsidRDefault="007B5566" w:rsidP="00976846">
            <w:pPr>
              <w:snapToGrid w:val="0"/>
              <w:jc w:val="left"/>
              <w:rPr>
                <w:rFonts w:ascii="Arial Narrow" w:eastAsia="华文中宋" w:hAnsi="华文中宋" w:cs="华文中宋"/>
                <w:w w:val="80"/>
              </w:rPr>
            </w:pPr>
          </w:p>
        </w:tc>
      </w:tr>
      <w:tr w:rsidR="00553B6A" w:rsidRPr="007B5566" w:rsidTr="00557E42">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553B6A" w:rsidRDefault="007B5566">
            <w:pPr>
              <w:snapToGrid w:val="0"/>
              <w:jc w:val="left"/>
              <w:rPr>
                <w:rFonts w:ascii="Arial Narrow" w:eastAsia="华文中宋" w:hAnsi="华文中宋" w:cs="华文中宋"/>
                <w:w w:val="80"/>
              </w:rPr>
            </w:pPr>
            <w:r>
              <w:rPr>
                <w:rFonts w:ascii="Arial Narrow" w:eastAsia="华文中宋" w:hAnsi="华文中宋" w:cs="华文中宋" w:hint="eastAsia"/>
                <w:w w:val="80"/>
              </w:rPr>
              <w:t>名称</w:t>
            </w:r>
          </w:p>
        </w:tc>
      </w:tr>
      <w:tr w:rsidR="00553B6A" w:rsidTr="00184D2C">
        <w:trPr>
          <w:trHeight w:hRule="exact" w:val="719"/>
          <w:jc w:val="center"/>
        </w:trPr>
        <w:tc>
          <w:tcPr>
            <w:tcW w:w="1402" w:type="dxa"/>
            <w:gridSpan w:val="2"/>
            <w:tcBorders>
              <w:top w:val="single" w:sz="4" w:space="0" w:color="auto"/>
              <w:left w:val="single" w:sz="4" w:space="0" w:color="auto"/>
              <w:bottom w:val="single" w:sz="4" w:space="0" w:color="auto"/>
              <w:right w:val="single" w:sz="4" w:space="0" w:color="auto"/>
            </w:tcBorders>
            <w:vAlign w:val="center"/>
          </w:tcPr>
          <w:p w:rsidR="006B04B9" w:rsidRDefault="00553B6A"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建筑栋数</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6B04B9" w:rsidRDefault="00553B6A"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建筑面积</w:t>
            </w:r>
          </w:p>
        </w:tc>
        <w:tc>
          <w:tcPr>
            <w:tcW w:w="1402" w:type="dxa"/>
            <w:gridSpan w:val="5"/>
            <w:tcBorders>
              <w:top w:val="single" w:sz="4" w:space="0" w:color="auto"/>
              <w:left w:val="single" w:sz="4" w:space="0" w:color="auto"/>
              <w:bottom w:val="single" w:sz="4" w:space="0" w:color="auto"/>
              <w:right w:val="single" w:sz="4" w:space="0" w:color="auto"/>
            </w:tcBorders>
            <w:vAlign w:val="center"/>
          </w:tcPr>
          <w:p w:rsidR="006B04B9" w:rsidRDefault="00B10D89" w:rsidP="00184D2C">
            <w:pPr>
              <w:snapToGrid w:val="0"/>
              <w:jc w:val="center"/>
              <w:rPr>
                <w:rFonts w:ascii="Arial Narrow" w:eastAsia="华文中宋" w:hAnsi="华文中宋" w:cs="华文中宋"/>
                <w:w w:val="80"/>
              </w:rPr>
            </w:pPr>
            <w:r w:rsidRPr="00337C8C">
              <w:rPr>
                <w:rFonts w:ascii="Arial Narrow" w:eastAsia="华文中宋" w:hAnsi="华文中宋" w:cs="华文中宋" w:hint="eastAsia"/>
                <w:w w:val="80"/>
              </w:rPr>
              <w:t>使用性质</w:t>
            </w:r>
            <w:r w:rsidRPr="00337C8C">
              <w:rPr>
                <w:rFonts w:ascii="Arial Narrow" w:eastAsia="华文中宋" w:hAnsi="华文中宋" w:cs="华文中宋" w:hint="eastAsia"/>
                <w:w w:val="80"/>
                <w:sz w:val="15"/>
                <w:szCs w:val="15"/>
              </w:rPr>
              <w:t>（教学</w:t>
            </w:r>
            <w:r>
              <w:rPr>
                <w:rFonts w:ascii="Arial Narrow" w:eastAsia="华文中宋" w:hAnsi="华文中宋" w:cs="华文中宋" w:hint="eastAsia"/>
                <w:w w:val="80"/>
                <w:sz w:val="15"/>
                <w:szCs w:val="15"/>
              </w:rPr>
              <w:t>楼</w:t>
            </w:r>
            <w:r w:rsidRPr="00337C8C">
              <w:rPr>
                <w:rFonts w:ascii="Arial Narrow" w:eastAsia="华文中宋" w:hAnsi="华文中宋" w:cs="华文中宋" w:hint="eastAsia"/>
                <w:w w:val="80"/>
                <w:sz w:val="15"/>
                <w:szCs w:val="15"/>
              </w:rPr>
              <w:t>、实验室、宿</w:t>
            </w:r>
            <w:r w:rsidRPr="00553B6A">
              <w:rPr>
                <w:rFonts w:ascii="Arial Narrow" w:eastAsia="华文中宋" w:hAnsi="华文中宋" w:cs="华文中宋" w:hint="eastAsia"/>
                <w:w w:val="80"/>
                <w:sz w:val="15"/>
                <w:szCs w:val="15"/>
              </w:rPr>
              <w:t>舍等）</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6B04B9" w:rsidRDefault="00553B6A"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用</w:t>
            </w:r>
            <w:proofErr w:type="gramStart"/>
            <w:r>
              <w:rPr>
                <w:rFonts w:ascii="Arial Narrow" w:eastAsia="华文中宋" w:hAnsi="华文中宋" w:cs="华文中宋" w:hint="eastAsia"/>
                <w:w w:val="80"/>
              </w:rPr>
              <w:t>能人数</w:t>
            </w:r>
            <w:proofErr w:type="gramEnd"/>
          </w:p>
        </w:tc>
        <w:tc>
          <w:tcPr>
            <w:tcW w:w="1402" w:type="dxa"/>
            <w:gridSpan w:val="5"/>
            <w:tcBorders>
              <w:top w:val="single" w:sz="4" w:space="0" w:color="auto"/>
              <w:left w:val="single" w:sz="4" w:space="0" w:color="auto"/>
              <w:bottom w:val="single" w:sz="4" w:space="0" w:color="auto"/>
              <w:right w:val="single" w:sz="4" w:space="0" w:color="auto"/>
            </w:tcBorders>
            <w:vAlign w:val="center"/>
          </w:tcPr>
          <w:p w:rsidR="006B04B9" w:rsidRDefault="00553B6A"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单位面积能耗</w:t>
            </w:r>
          </w:p>
        </w:tc>
        <w:tc>
          <w:tcPr>
            <w:tcW w:w="1403" w:type="dxa"/>
            <w:gridSpan w:val="3"/>
            <w:tcBorders>
              <w:top w:val="single" w:sz="4" w:space="0" w:color="auto"/>
              <w:left w:val="single" w:sz="4" w:space="0" w:color="auto"/>
              <w:bottom w:val="single" w:sz="4" w:space="0" w:color="auto"/>
              <w:right w:val="single" w:sz="4" w:space="0" w:color="auto"/>
            </w:tcBorders>
            <w:vAlign w:val="center"/>
          </w:tcPr>
          <w:p w:rsidR="006B04B9" w:rsidRDefault="00553B6A"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生均能耗</w:t>
            </w:r>
          </w:p>
        </w:tc>
      </w:tr>
      <w:tr w:rsidR="00553B6A" w:rsidTr="004A604E">
        <w:trPr>
          <w:trHeight w:hRule="exact" w:val="397"/>
          <w:jc w:val="center"/>
        </w:trPr>
        <w:tc>
          <w:tcPr>
            <w:tcW w:w="1402" w:type="dxa"/>
            <w:gridSpan w:val="2"/>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2" w:type="dxa"/>
            <w:gridSpan w:val="5"/>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2" w:type="dxa"/>
            <w:gridSpan w:val="5"/>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3" w:type="dxa"/>
            <w:gridSpan w:val="3"/>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r>
      <w:tr w:rsidR="00553B6A" w:rsidTr="004A604E">
        <w:trPr>
          <w:trHeight w:hRule="exact" w:val="397"/>
          <w:jc w:val="center"/>
        </w:trPr>
        <w:tc>
          <w:tcPr>
            <w:tcW w:w="1402" w:type="dxa"/>
            <w:gridSpan w:val="2"/>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2" w:type="dxa"/>
            <w:gridSpan w:val="5"/>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2" w:type="dxa"/>
            <w:gridSpan w:val="5"/>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c>
          <w:tcPr>
            <w:tcW w:w="1403" w:type="dxa"/>
            <w:gridSpan w:val="3"/>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p>
        </w:tc>
      </w:tr>
      <w:tr w:rsidR="00553B6A" w:rsidTr="00557E42">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553B6A" w:rsidRDefault="00B73121" w:rsidP="00A76DCF">
            <w:pPr>
              <w:snapToGrid w:val="0"/>
              <w:jc w:val="left"/>
              <w:rPr>
                <w:rFonts w:ascii="Arial Narrow" w:eastAsia="华文中宋" w:hAnsi="华文中宋" w:cs="华文中宋"/>
                <w:w w:val="80"/>
              </w:rPr>
            </w:pPr>
            <w:r>
              <w:rPr>
                <w:rFonts w:ascii="Arial Narrow" w:eastAsia="华文中宋" w:hAnsi="华文中宋" w:cs="华文中宋" w:hint="eastAsia"/>
                <w:w w:val="80"/>
              </w:rPr>
              <w:t>其它</w:t>
            </w:r>
            <w:r w:rsidR="00553B6A">
              <w:rPr>
                <w:rFonts w:ascii="Arial Narrow" w:eastAsia="华文中宋" w:hAnsi="华文中宋" w:cs="华文中宋" w:hint="eastAsia"/>
                <w:w w:val="80"/>
              </w:rPr>
              <w:t>补充描述</w:t>
            </w:r>
          </w:p>
        </w:tc>
      </w:tr>
      <w:tr w:rsidR="00553B6A" w:rsidTr="00184D2C">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r>
              <w:rPr>
                <w:rFonts w:ascii="Arial Narrow" w:eastAsia="华文中宋" w:hAnsi="华文中宋" w:cs="华文中宋" w:hint="eastAsia"/>
                <w:w w:val="80"/>
              </w:rPr>
              <w:t>2</w:t>
            </w:r>
            <w:r w:rsidR="00665076">
              <w:rPr>
                <w:rFonts w:ascii="Arial Narrow" w:eastAsia="华文中宋" w:hAnsi="华文中宋" w:cs="华文中宋" w:hint="eastAsia"/>
                <w:w w:val="80"/>
              </w:rPr>
              <w:t xml:space="preserve">. </w:t>
            </w:r>
            <w:r>
              <w:rPr>
                <w:rFonts w:ascii="Arial Narrow" w:eastAsia="华文中宋" w:hAnsi="华文中宋" w:cs="华文中宋" w:hint="eastAsia"/>
                <w:w w:val="80"/>
              </w:rPr>
              <w:t>投资运营</w:t>
            </w:r>
            <w:r>
              <w:rPr>
                <w:rFonts w:ascii="Arial Narrow" w:eastAsia="华文中宋" w:hAnsi="华文中宋" w:cs="华文中宋"/>
                <w:w w:val="80"/>
              </w:rPr>
              <w:t>类</w:t>
            </w:r>
          </w:p>
        </w:tc>
      </w:tr>
      <w:tr w:rsidR="008B7EC8" w:rsidTr="006656C4">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8B7EC8" w:rsidRDefault="008B7EC8"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项目名称</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8B7EC8" w:rsidRDefault="008B7EC8"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预计投资金额</w:t>
            </w: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8B7EC8" w:rsidRDefault="008B7EC8"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建筑面积</w:t>
            </w:r>
          </w:p>
        </w:tc>
      </w:tr>
      <w:tr w:rsidR="008B7EC8" w:rsidTr="000A1798">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8B7EC8" w:rsidRDefault="008B7EC8"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直饮水系统</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8B7EC8" w:rsidRDefault="008B7EC8" w:rsidP="00F314DE">
            <w:pPr>
              <w:snapToGrid w:val="0"/>
              <w:jc w:val="left"/>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8B7EC8" w:rsidRDefault="008B7EC8" w:rsidP="00F314DE">
            <w:pPr>
              <w:snapToGrid w:val="0"/>
              <w:jc w:val="left"/>
              <w:rPr>
                <w:rFonts w:ascii="Arial Narrow" w:eastAsia="华文中宋" w:hAnsi="华文中宋" w:cs="华文中宋"/>
                <w:w w:val="80"/>
              </w:rPr>
            </w:pPr>
          </w:p>
        </w:tc>
      </w:tr>
      <w:tr w:rsidR="008B7EC8" w:rsidTr="007F3F68">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8B7EC8" w:rsidRDefault="008B7EC8"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热水系统</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8B7EC8" w:rsidRDefault="008B7EC8" w:rsidP="00F314DE">
            <w:pPr>
              <w:snapToGrid w:val="0"/>
              <w:jc w:val="left"/>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8B7EC8" w:rsidRDefault="008B7EC8" w:rsidP="00F314DE">
            <w:pPr>
              <w:snapToGrid w:val="0"/>
              <w:jc w:val="left"/>
              <w:rPr>
                <w:rFonts w:ascii="Arial Narrow" w:eastAsia="华文中宋" w:hAnsi="华文中宋" w:cs="华文中宋"/>
                <w:w w:val="80"/>
              </w:rPr>
            </w:pPr>
          </w:p>
        </w:tc>
      </w:tr>
      <w:tr w:rsidR="008B7EC8" w:rsidTr="00006699">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8B7EC8" w:rsidRDefault="008B7EC8">
            <w:pPr>
              <w:snapToGrid w:val="0"/>
              <w:jc w:val="center"/>
              <w:rPr>
                <w:rFonts w:ascii="Arial Narrow" w:eastAsia="华文中宋" w:hAnsi="华文中宋" w:cs="华文中宋"/>
                <w:w w:val="80"/>
              </w:rPr>
            </w:pPr>
            <w:r>
              <w:rPr>
                <w:rFonts w:ascii="Arial Narrow" w:eastAsia="华文中宋" w:hAnsi="华文中宋" w:cs="华文中宋"/>
                <w:w w:val="80"/>
              </w:rPr>
              <w:t>其他</w:t>
            </w:r>
            <w:r>
              <w:rPr>
                <w:rFonts w:ascii="Arial Narrow" w:eastAsia="华文中宋" w:hAnsi="华文中宋" w:cs="华文中宋" w:hint="eastAsia"/>
                <w:w w:val="80"/>
              </w:rPr>
              <w:t>项目</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8B7EC8" w:rsidRDefault="008B7EC8" w:rsidP="00F314DE">
            <w:pPr>
              <w:snapToGrid w:val="0"/>
              <w:jc w:val="left"/>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8B7EC8" w:rsidRDefault="008B7EC8" w:rsidP="00F314DE">
            <w:pPr>
              <w:snapToGrid w:val="0"/>
              <w:jc w:val="left"/>
              <w:rPr>
                <w:rFonts w:ascii="Arial Narrow" w:eastAsia="华文中宋" w:hAnsi="华文中宋" w:cs="华文中宋"/>
                <w:w w:val="80"/>
              </w:rPr>
            </w:pPr>
          </w:p>
        </w:tc>
      </w:tr>
      <w:tr w:rsidR="00553B6A" w:rsidTr="00184D2C">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r>
              <w:rPr>
                <w:rFonts w:ascii="Arial Narrow" w:eastAsia="华文中宋" w:hAnsi="华文中宋" w:cs="华文中宋" w:hint="eastAsia"/>
                <w:w w:val="80"/>
              </w:rPr>
              <w:t>项目描述</w:t>
            </w:r>
          </w:p>
        </w:tc>
      </w:tr>
      <w:tr w:rsidR="00553B6A" w:rsidTr="00C16E72">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553B6A" w:rsidRDefault="00553B6A" w:rsidP="00F314DE">
            <w:pPr>
              <w:snapToGrid w:val="0"/>
              <w:jc w:val="left"/>
              <w:rPr>
                <w:rFonts w:ascii="Arial Narrow" w:eastAsia="华文中宋" w:hAnsi="华文中宋" w:cs="华文中宋"/>
                <w:w w:val="80"/>
              </w:rPr>
            </w:pPr>
            <w:r>
              <w:rPr>
                <w:rFonts w:ascii="Arial Narrow" w:eastAsia="华文中宋" w:hAnsi="华文中宋" w:cs="华文中宋" w:hint="eastAsia"/>
                <w:w w:val="80"/>
              </w:rPr>
              <w:t>3</w:t>
            </w:r>
            <w:r w:rsidR="00665076">
              <w:rPr>
                <w:rFonts w:ascii="Arial Narrow" w:eastAsia="华文中宋" w:hAnsi="华文中宋" w:cs="华文中宋" w:hint="eastAsia"/>
                <w:w w:val="80"/>
              </w:rPr>
              <w:t xml:space="preserve">. </w:t>
            </w:r>
            <w:r>
              <w:rPr>
                <w:rFonts w:ascii="Arial Narrow" w:eastAsia="华文中宋" w:hAnsi="华文中宋" w:cs="华文中宋" w:hint="eastAsia"/>
                <w:w w:val="80"/>
              </w:rPr>
              <w:t>设备投入类</w:t>
            </w:r>
          </w:p>
        </w:tc>
      </w:tr>
      <w:tr w:rsidR="00654A46" w:rsidTr="00537333">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654A46" w:rsidRDefault="00654A46">
            <w:pPr>
              <w:snapToGrid w:val="0"/>
              <w:jc w:val="center"/>
              <w:rPr>
                <w:rFonts w:ascii="Arial Narrow" w:eastAsia="华文中宋" w:hAnsi="华文中宋" w:cs="华文中宋"/>
                <w:w w:val="80"/>
              </w:rPr>
            </w:pPr>
            <w:r>
              <w:rPr>
                <w:rFonts w:ascii="Arial Narrow" w:eastAsia="华文中宋" w:hAnsi="华文中宋" w:cs="华文中宋" w:hint="eastAsia"/>
                <w:w w:val="80"/>
              </w:rPr>
              <w:t>项目名称</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654A46" w:rsidRDefault="00654A46">
            <w:pPr>
              <w:snapToGrid w:val="0"/>
              <w:jc w:val="center"/>
              <w:rPr>
                <w:rFonts w:ascii="Arial Narrow" w:eastAsia="华文中宋" w:hAnsi="华文中宋" w:cs="华文中宋"/>
                <w:w w:val="80"/>
              </w:rPr>
            </w:pPr>
            <w:r>
              <w:rPr>
                <w:rFonts w:ascii="Arial Narrow" w:eastAsia="华文中宋" w:hAnsi="华文中宋" w:cs="华文中宋" w:hint="eastAsia"/>
                <w:w w:val="80"/>
              </w:rPr>
              <w:t>预计投资金额</w:t>
            </w: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654A46" w:rsidRDefault="00654A46" w:rsidP="00184D2C">
            <w:pPr>
              <w:snapToGrid w:val="0"/>
              <w:jc w:val="center"/>
              <w:rPr>
                <w:rFonts w:ascii="Arial Narrow" w:eastAsia="华文中宋" w:hAnsi="华文中宋" w:cs="华文中宋"/>
                <w:w w:val="80"/>
              </w:rPr>
            </w:pPr>
            <w:r>
              <w:rPr>
                <w:rFonts w:ascii="Arial Narrow" w:eastAsia="华文中宋" w:hAnsi="华文中宋" w:cs="华文中宋" w:hint="eastAsia"/>
                <w:w w:val="80"/>
              </w:rPr>
              <w:t>备注说明</w:t>
            </w:r>
          </w:p>
        </w:tc>
      </w:tr>
      <w:tr w:rsidR="00471509" w:rsidTr="00553C32">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r>
              <w:rPr>
                <w:rFonts w:ascii="Arial Narrow" w:eastAsia="华文中宋" w:hAnsi="华文中宋" w:cs="华文中宋" w:hint="eastAsia"/>
                <w:w w:val="80"/>
              </w:rPr>
              <w:t>智慧校园</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r>
      <w:tr w:rsidR="00471509" w:rsidTr="000D7256">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r>
              <w:rPr>
                <w:rFonts w:ascii="Arial Narrow" w:eastAsia="华文中宋" w:hAnsi="华文中宋" w:cs="华文中宋" w:hint="eastAsia"/>
                <w:w w:val="80"/>
              </w:rPr>
              <w:t>空气净化</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r>
      <w:tr w:rsidR="00471509" w:rsidTr="005D6864">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r>
              <w:rPr>
                <w:rFonts w:ascii="Arial Narrow" w:eastAsia="华文中宋" w:hAnsi="华文中宋" w:cs="华文中宋" w:hint="eastAsia"/>
                <w:w w:val="80"/>
              </w:rPr>
              <w:t>油烟分离</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r>
      <w:tr w:rsidR="00471509" w:rsidTr="00E556AE">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r>
              <w:rPr>
                <w:rFonts w:ascii="Arial Narrow" w:eastAsia="华文中宋" w:hAnsi="华文中宋" w:cs="华文中宋" w:hint="eastAsia"/>
                <w:w w:val="80"/>
              </w:rPr>
              <w:t>智慧</w:t>
            </w:r>
            <w:r>
              <w:rPr>
                <w:rFonts w:ascii="Arial Narrow" w:eastAsia="华文中宋" w:hAnsi="华文中宋" w:cs="华文中宋"/>
                <w:w w:val="80"/>
              </w:rPr>
              <w:t>供水</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r>
      <w:tr w:rsidR="00471509" w:rsidTr="00620BE1">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r>
              <w:rPr>
                <w:rFonts w:ascii="Arial Narrow" w:eastAsia="华文中宋" w:hAnsi="华文中宋" w:cs="华文中宋" w:hint="eastAsia"/>
                <w:w w:val="80"/>
              </w:rPr>
              <w:t>地下三维管网系统</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r>
      <w:tr w:rsidR="00471509" w:rsidTr="008F7034">
        <w:trPr>
          <w:trHeight w:hRule="exact" w:val="397"/>
          <w:jc w:val="center"/>
        </w:trPr>
        <w:tc>
          <w:tcPr>
            <w:tcW w:w="2103"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r>
              <w:rPr>
                <w:rFonts w:ascii="Arial Narrow" w:eastAsia="华文中宋" w:hAnsi="华文中宋" w:cs="华文中宋"/>
                <w:w w:val="80"/>
              </w:rPr>
              <w:t>其他</w:t>
            </w:r>
            <w:r>
              <w:rPr>
                <w:rFonts w:ascii="Arial Narrow" w:eastAsia="华文中宋" w:hAnsi="华文中宋" w:cs="华文中宋" w:hint="eastAsia"/>
                <w:w w:val="80"/>
              </w:rPr>
              <w:t>项目</w:t>
            </w:r>
          </w:p>
        </w:tc>
        <w:tc>
          <w:tcPr>
            <w:tcW w:w="4206" w:type="dxa"/>
            <w:gridSpan w:val="13"/>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c>
          <w:tcPr>
            <w:tcW w:w="2104" w:type="dxa"/>
            <w:gridSpan w:val="5"/>
            <w:tcBorders>
              <w:top w:val="single" w:sz="4" w:space="0" w:color="auto"/>
              <w:left w:val="single" w:sz="4" w:space="0" w:color="auto"/>
              <w:bottom w:val="single" w:sz="4" w:space="0" w:color="auto"/>
              <w:right w:val="single" w:sz="4" w:space="0" w:color="auto"/>
            </w:tcBorders>
            <w:vAlign w:val="center"/>
          </w:tcPr>
          <w:p w:rsidR="00471509" w:rsidRDefault="00471509">
            <w:pPr>
              <w:snapToGrid w:val="0"/>
              <w:jc w:val="center"/>
              <w:rPr>
                <w:rFonts w:ascii="Arial Narrow" w:eastAsia="华文中宋" w:hAnsi="华文中宋" w:cs="华文中宋"/>
                <w:w w:val="80"/>
              </w:rPr>
            </w:pPr>
          </w:p>
        </w:tc>
      </w:tr>
      <w:tr w:rsidR="0077061B" w:rsidTr="000C18E4">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6B04B9" w:rsidRDefault="0077061B" w:rsidP="00184D2C">
            <w:pPr>
              <w:snapToGrid w:val="0"/>
              <w:rPr>
                <w:rFonts w:ascii="Arial Narrow" w:eastAsia="华文中宋" w:hAnsi="华文中宋" w:cs="华文中宋"/>
                <w:w w:val="80"/>
                <w:sz w:val="18"/>
                <w:szCs w:val="18"/>
              </w:rPr>
            </w:pPr>
            <w:r>
              <w:rPr>
                <w:rFonts w:ascii="Arial Narrow" w:eastAsia="华文中宋" w:hAnsi="华文中宋" w:cs="华文中宋" w:hint="eastAsia"/>
                <w:w w:val="80"/>
              </w:rPr>
              <w:t>项目描述</w:t>
            </w:r>
          </w:p>
        </w:tc>
      </w:tr>
      <w:tr w:rsidR="00B10D89" w:rsidTr="00C16E72">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B10D89" w:rsidRDefault="00B10D89" w:rsidP="0039388F">
            <w:pPr>
              <w:snapToGrid w:val="0"/>
              <w:jc w:val="left"/>
              <w:rPr>
                <w:rFonts w:ascii="Arial Narrow" w:eastAsia="华文中宋" w:hAnsi="华文中宋" w:cs="华文中宋"/>
                <w:w w:val="80"/>
              </w:rPr>
            </w:pPr>
            <w:r>
              <w:rPr>
                <w:rFonts w:ascii="Arial Narrow" w:eastAsia="华文中宋" w:hAnsi="华文中宋" w:cs="华文中宋" w:hint="eastAsia"/>
                <w:w w:val="80"/>
              </w:rPr>
              <w:t>4</w:t>
            </w:r>
            <w:r w:rsidR="00665076">
              <w:rPr>
                <w:rFonts w:ascii="Arial Narrow" w:eastAsia="华文中宋" w:hAnsi="华文中宋" w:cs="华文中宋" w:hint="eastAsia"/>
                <w:w w:val="80"/>
              </w:rPr>
              <w:t xml:space="preserve">. </w:t>
            </w:r>
            <w:r>
              <w:rPr>
                <w:rFonts w:ascii="Arial Narrow" w:eastAsia="华文中宋" w:hAnsi="华文中宋" w:cs="华文中宋" w:hint="eastAsia"/>
                <w:w w:val="80"/>
              </w:rPr>
              <w:t>学校其他</w:t>
            </w:r>
            <w:r>
              <w:rPr>
                <w:rFonts w:ascii="Arial Narrow" w:eastAsia="华文中宋" w:hAnsi="华文中宋" w:cs="华文中宋"/>
                <w:w w:val="80"/>
              </w:rPr>
              <w:t>需求</w:t>
            </w:r>
          </w:p>
        </w:tc>
      </w:tr>
      <w:tr w:rsidR="00B10D89" w:rsidTr="00184D2C">
        <w:trPr>
          <w:trHeight w:hRule="exact" w:val="628"/>
          <w:jc w:val="center"/>
        </w:trPr>
        <w:tc>
          <w:tcPr>
            <w:tcW w:w="2804" w:type="dxa"/>
            <w:gridSpan w:val="6"/>
            <w:tcBorders>
              <w:top w:val="single" w:sz="4" w:space="0" w:color="auto"/>
              <w:left w:val="single" w:sz="4" w:space="0" w:color="auto"/>
              <w:bottom w:val="single" w:sz="4" w:space="0" w:color="auto"/>
              <w:right w:val="single" w:sz="4" w:space="0" w:color="auto"/>
            </w:tcBorders>
            <w:vAlign w:val="center"/>
          </w:tcPr>
          <w:p w:rsidR="006B04B9" w:rsidRDefault="00B10D89" w:rsidP="00184D2C">
            <w:pPr>
              <w:snapToGrid w:val="0"/>
              <w:jc w:val="center"/>
              <w:rPr>
                <w:rFonts w:ascii="Arial Narrow" w:eastAsia="华文中宋" w:hAnsi="华文中宋" w:cs="华文中宋"/>
                <w:w w:val="80"/>
                <w:sz w:val="18"/>
                <w:szCs w:val="18"/>
              </w:rPr>
            </w:pPr>
            <w:r>
              <w:rPr>
                <w:rFonts w:ascii="Arial Narrow" w:eastAsia="华文中宋" w:hAnsi="华文中宋" w:cs="华文中宋" w:hint="eastAsia"/>
                <w:w w:val="80"/>
              </w:rPr>
              <w:t>项目</w:t>
            </w:r>
            <w:r w:rsidR="00B73121">
              <w:rPr>
                <w:rFonts w:ascii="Arial Narrow" w:eastAsia="华文中宋" w:hAnsi="华文中宋" w:cs="华文中宋" w:hint="eastAsia"/>
                <w:w w:val="80"/>
              </w:rPr>
              <w:t>名称</w:t>
            </w:r>
          </w:p>
        </w:tc>
        <w:tc>
          <w:tcPr>
            <w:tcW w:w="5609" w:type="dxa"/>
            <w:gridSpan w:val="17"/>
            <w:tcBorders>
              <w:top w:val="single" w:sz="4" w:space="0" w:color="auto"/>
              <w:left w:val="single" w:sz="4" w:space="0" w:color="auto"/>
              <w:bottom w:val="single" w:sz="4" w:space="0" w:color="auto"/>
              <w:right w:val="single" w:sz="4" w:space="0" w:color="auto"/>
            </w:tcBorders>
            <w:vAlign w:val="center"/>
          </w:tcPr>
          <w:p w:rsidR="00632846" w:rsidRDefault="00B10D89">
            <w:pPr>
              <w:snapToGrid w:val="0"/>
              <w:jc w:val="center"/>
              <w:rPr>
                <w:rFonts w:ascii="Arial Narrow" w:eastAsia="华文中宋" w:hAnsi="华文中宋" w:cs="华文中宋"/>
                <w:w w:val="80"/>
              </w:rPr>
            </w:pPr>
            <w:r>
              <w:rPr>
                <w:rFonts w:ascii="Arial Narrow" w:eastAsia="华文中宋" w:hAnsi="华文中宋" w:cs="华文中宋" w:hint="eastAsia"/>
                <w:w w:val="80"/>
              </w:rPr>
              <w:t>描述（建筑名称、建筑年限、建筑面积、用能人数、单位面积能耗、</w:t>
            </w:r>
          </w:p>
          <w:p w:rsidR="00B10D89" w:rsidRDefault="00B10D89">
            <w:pPr>
              <w:snapToGrid w:val="0"/>
              <w:jc w:val="center"/>
              <w:rPr>
                <w:rFonts w:ascii="Arial Narrow" w:eastAsia="华文中宋" w:hAnsi="华文中宋" w:cs="华文中宋"/>
                <w:w w:val="80"/>
              </w:rPr>
            </w:pPr>
            <w:r>
              <w:rPr>
                <w:rFonts w:ascii="Arial Narrow" w:eastAsia="华文中宋" w:hAnsi="华文中宋" w:cs="华文中宋" w:hint="eastAsia"/>
                <w:w w:val="80"/>
              </w:rPr>
              <w:t>生均能耗等）</w:t>
            </w:r>
          </w:p>
          <w:p w:rsidR="006B04B9" w:rsidRDefault="006B04B9" w:rsidP="00184D2C">
            <w:pPr>
              <w:snapToGrid w:val="0"/>
              <w:jc w:val="center"/>
              <w:rPr>
                <w:rFonts w:ascii="Arial Narrow" w:eastAsia="华文中宋" w:hAnsi="华文中宋" w:cs="华文中宋"/>
                <w:w w:val="80"/>
              </w:rPr>
            </w:pPr>
          </w:p>
        </w:tc>
      </w:tr>
      <w:tr w:rsidR="0077061B" w:rsidTr="00A67568">
        <w:trPr>
          <w:trHeight w:hRule="exact" w:val="397"/>
          <w:jc w:val="center"/>
        </w:trPr>
        <w:tc>
          <w:tcPr>
            <w:tcW w:w="2804" w:type="dxa"/>
            <w:gridSpan w:val="6"/>
            <w:tcBorders>
              <w:top w:val="single" w:sz="4" w:space="0" w:color="auto"/>
              <w:left w:val="single" w:sz="4" w:space="0" w:color="auto"/>
              <w:bottom w:val="single" w:sz="4" w:space="0" w:color="auto"/>
              <w:right w:val="single" w:sz="4" w:space="0" w:color="auto"/>
            </w:tcBorders>
            <w:vAlign w:val="center"/>
          </w:tcPr>
          <w:p w:rsidR="0077061B" w:rsidRDefault="0077061B">
            <w:pPr>
              <w:snapToGrid w:val="0"/>
              <w:jc w:val="center"/>
              <w:rPr>
                <w:rFonts w:ascii="Arial Narrow" w:eastAsia="华文中宋" w:hAnsi="华文中宋" w:cs="华文中宋"/>
                <w:w w:val="80"/>
              </w:rPr>
            </w:pPr>
          </w:p>
        </w:tc>
        <w:tc>
          <w:tcPr>
            <w:tcW w:w="5609" w:type="dxa"/>
            <w:gridSpan w:val="17"/>
            <w:tcBorders>
              <w:top w:val="single" w:sz="4" w:space="0" w:color="auto"/>
              <w:left w:val="single" w:sz="4" w:space="0" w:color="auto"/>
              <w:bottom w:val="single" w:sz="4" w:space="0" w:color="auto"/>
              <w:right w:val="single" w:sz="4" w:space="0" w:color="auto"/>
            </w:tcBorders>
            <w:vAlign w:val="center"/>
          </w:tcPr>
          <w:p w:rsidR="0077061B" w:rsidRDefault="0077061B">
            <w:pPr>
              <w:snapToGrid w:val="0"/>
              <w:jc w:val="center"/>
              <w:rPr>
                <w:rFonts w:ascii="Arial Narrow" w:eastAsia="华文中宋" w:hAnsi="华文中宋" w:cs="华文中宋"/>
                <w:w w:val="80"/>
              </w:rPr>
            </w:pPr>
          </w:p>
        </w:tc>
      </w:tr>
      <w:tr w:rsidR="0077061B" w:rsidTr="00702F97">
        <w:trPr>
          <w:trHeight w:hRule="exact" w:val="397"/>
          <w:jc w:val="center"/>
        </w:trPr>
        <w:tc>
          <w:tcPr>
            <w:tcW w:w="2804" w:type="dxa"/>
            <w:gridSpan w:val="6"/>
            <w:tcBorders>
              <w:top w:val="single" w:sz="4" w:space="0" w:color="auto"/>
              <w:left w:val="single" w:sz="4" w:space="0" w:color="auto"/>
              <w:bottom w:val="single" w:sz="4" w:space="0" w:color="auto"/>
              <w:right w:val="single" w:sz="4" w:space="0" w:color="auto"/>
            </w:tcBorders>
            <w:vAlign w:val="center"/>
          </w:tcPr>
          <w:p w:rsidR="0077061B" w:rsidRDefault="0077061B">
            <w:pPr>
              <w:snapToGrid w:val="0"/>
              <w:jc w:val="center"/>
              <w:rPr>
                <w:rFonts w:ascii="Arial Narrow" w:eastAsia="华文中宋" w:hAnsi="华文中宋" w:cs="华文中宋"/>
                <w:w w:val="80"/>
              </w:rPr>
            </w:pPr>
          </w:p>
        </w:tc>
        <w:tc>
          <w:tcPr>
            <w:tcW w:w="5609" w:type="dxa"/>
            <w:gridSpan w:val="17"/>
            <w:tcBorders>
              <w:top w:val="single" w:sz="4" w:space="0" w:color="auto"/>
              <w:left w:val="single" w:sz="4" w:space="0" w:color="auto"/>
              <w:bottom w:val="single" w:sz="4" w:space="0" w:color="auto"/>
              <w:right w:val="single" w:sz="4" w:space="0" w:color="auto"/>
            </w:tcBorders>
            <w:vAlign w:val="center"/>
          </w:tcPr>
          <w:p w:rsidR="0077061B" w:rsidRDefault="0077061B">
            <w:pPr>
              <w:snapToGrid w:val="0"/>
              <w:jc w:val="center"/>
              <w:rPr>
                <w:rFonts w:ascii="Arial Narrow" w:eastAsia="华文中宋" w:hAnsi="华文中宋" w:cs="华文中宋"/>
                <w:w w:val="80"/>
              </w:rPr>
            </w:pPr>
          </w:p>
        </w:tc>
      </w:tr>
      <w:tr w:rsidR="00B10D89" w:rsidTr="00EF0163">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6B04B9" w:rsidRDefault="00AC1DE2" w:rsidP="00184D2C">
            <w:pPr>
              <w:snapToGrid w:val="0"/>
              <w:jc w:val="left"/>
              <w:rPr>
                <w:rFonts w:ascii="Arial Narrow" w:eastAsia="华文中宋" w:hAnsi="华文中宋" w:cs="华文中宋"/>
                <w:w w:val="80"/>
              </w:rPr>
            </w:pPr>
            <w:r>
              <w:rPr>
                <w:rFonts w:ascii="Arial Narrow" w:eastAsia="华文中宋" w:hAnsi="华文中宋" w:cs="华文中宋" w:hint="eastAsia"/>
                <w:w w:val="80"/>
              </w:rPr>
              <w:t>部门联系人信息</w:t>
            </w:r>
          </w:p>
        </w:tc>
      </w:tr>
      <w:tr w:rsidR="00B10D89" w:rsidTr="00EF0163">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B10D89" w:rsidRPr="00F22FD9" w:rsidRDefault="00B10D89" w:rsidP="00F22FD9">
            <w:pPr>
              <w:snapToGrid w:val="0"/>
              <w:jc w:val="left"/>
              <w:rPr>
                <w:rFonts w:ascii="Arial Narrow" w:eastAsia="华文中宋" w:hAnsi="华文中宋" w:cs="华文中宋"/>
                <w:w w:val="80"/>
              </w:rPr>
            </w:pPr>
            <w:r>
              <w:rPr>
                <w:rFonts w:ascii="Arial Narrow" w:eastAsia="华文中宋" w:hAnsi="华文中宋" w:cs="华文中宋" w:hint="eastAsia"/>
                <w:w w:val="80"/>
              </w:rPr>
              <w:t>姓名：</w:t>
            </w:r>
            <w:r w:rsidR="00841B40">
              <w:rPr>
                <w:rFonts w:ascii="Arial Narrow" w:eastAsia="华文中宋" w:hAnsi="华文中宋" w:cs="华文中宋" w:hint="eastAsia"/>
                <w:w w:val="80"/>
              </w:rPr>
              <w:t xml:space="preserve">           </w:t>
            </w:r>
            <w:r w:rsidR="00841B40">
              <w:rPr>
                <w:rFonts w:ascii="Arial Narrow" w:eastAsia="华文中宋" w:hAnsi="华文中宋" w:cs="华文中宋" w:hint="eastAsia"/>
                <w:w w:val="80"/>
              </w:rPr>
              <w:t>部门及</w:t>
            </w:r>
            <w:r>
              <w:rPr>
                <w:rFonts w:ascii="Arial Narrow" w:eastAsia="华文中宋" w:hAnsi="华文中宋" w:cs="华文中宋" w:hint="eastAsia"/>
                <w:w w:val="80"/>
              </w:rPr>
              <w:t>职务：</w:t>
            </w:r>
            <w:r w:rsidR="00841B40">
              <w:rPr>
                <w:rFonts w:ascii="Arial Narrow" w:eastAsia="华文中宋" w:hAnsi="华文中宋" w:cs="华文中宋" w:hint="eastAsia"/>
                <w:w w:val="80"/>
              </w:rPr>
              <w:t xml:space="preserve">           </w:t>
            </w:r>
            <w:r>
              <w:rPr>
                <w:rFonts w:ascii="Arial Narrow" w:eastAsia="华文中宋" w:hAnsi="华文中宋" w:cs="华文中宋" w:hint="eastAsia"/>
                <w:w w:val="80"/>
              </w:rPr>
              <w:t>联系电话：</w:t>
            </w:r>
            <w:r w:rsidR="00841B40">
              <w:rPr>
                <w:rFonts w:ascii="Arial Narrow" w:eastAsia="华文中宋" w:hAnsi="华文中宋" w:cs="华文中宋" w:hint="eastAsia"/>
                <w:w w:val="80"/>
              </w:rPr>
              <w:t xml:space="preserve">           </w:t>
            </w:r>
            <w:r>
              <w:rPr>
                <w:rFonts w:ascii="Arial Narrow" w:eastAsia="华文中宋" w:hAnsi="华文中宋" w:cs="华文中宋" w:hint="eastAsia"/>
                <w:w w:val="80"/>
              </w:rPr>
              <w:t>传真：</w:t>
            </w:r>
            <w:r w:rsidR="00841B40">
              <w:rPr>
                <w:rFonts w:ascii="Arial Narrow" w:eastAsia="华文中宋" w:hAnsi="华文中宋" w:cs="华文中宋" w:hint="eastAsia"/>
                <w:w w:val="80"/>
              </w:rPr>
              <w:t xml:space="preserve">             </w:t>
            </w:r>
            <w:r>
              <w:rPr>
                <w:rFonts w:ascii="Arial Narrow" w:eastAsia="华文中宋" w:hAnsi="华文中宋" w:cs="华文中宋" w:hint="eastAsia"/>
                <w:w w:val="80"/>
              </w:rPr>
              <w:t>邮件：</w:t>
            </w:r>
          </w:p>
        </w:tc>
      </w:tr>
      <w:tr w:rsidR="00B10D89" w:rsidTr="00EF0163">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B10D89" w:rsidRDefault="00B10D89" w:rsidP="00A76DCF">
            <w:pPr>
              <w:snapToGrid w:val="0"/>
              <w:jc w:val="left"/>
              <w:rPr>
                <w:rFonts w:ascii="Arial Narrow" w:eastAsia="华文中宋" w:hAnsi="华文中宋" w:cs="华文中宋"/>
                <w:w w:val="80"/>
              </w:rPr>
            </w:pPr>
            <w:r>
              <w:rPr>
                <w:rFonts w:ascii="Arial Narrow" w:eastAsia="华文中宋" w:hAnsi="华文中宋" w:cs="华文中宋" w:hint="eastAsia"/>
                <w:w w:val="80"/>
              </w:rPr>
              <w:t>学校分管</w:t>
            </w:r>
            <w:r w:rsidR="00B73121">
              <w:rPr>
                <w:rFonts w:ascii="Arial Narrow" w:eastAsia="华文中宋" w:hAnsi="华文中宋" w:cs="华文中宋" w:hint="eastAsia"/>
                <w:w w:val="80"/>
              </w:rPr>
              <w:t>校领导</w:t>
            </w:r>
            <w:r>
              <w:rPr>
                <w:rFonts w:ascii="Arial Narrow" w:eastAsia="华文中宋" w:hAnsi="华文中宋" w:cs="华文中宋" w:hint="eastAsia"/>
                <w:w w:val="80"/>
              </w:rPr>
              <w:t>信息</w:t>
            </w:r>
          </w:p>
        </w:tc>
      </w:tr>
      <w:tr w:rsidR="00B10D89" w:rsidTr="00EF0163">
        <w:trPr>
          <w:trHeight w:hRule="exact" w:val="397"/>
          <w:jc w:val="center"/>
        </w:trPr>
        <w:tc>
          <w:tcPr>
            <w:tcW w:w="8413" w:type="dxa"/>
            <w:gridSpan w:val="23"/>
            <w:tcBorders>
              <w:top w:val="single" w:sz="4" w:space="0" w:color="auto"/>
              <w:left w:val="single" w:sz="4" w:space="0" w:color="auto"/>
              <w:bottom w:val="single" w:sz="4" w:space="0" w:color="auto"/>
              <w:right w:val="single" w:sz="4" w:space="0" w:color="auto"/>
            </w:tcBorders>
            <w:vAlign w:val="center"/>
          </w:tcPr>
          <w:p w:rsidR="00B10D89" w:rsidRDefault="00B10D89" w:rsidP="00F22FD9">
            <w:pPr>
              <w:snapToGrid w:val="0"/>
              <w:jc w:val="left"/>
              <w:rPr>
                <w:rFonts w:ascii="Arial Narrow" w:eastAsia="华文中宋" w:hAnsi="华文中宋" w:cs="华文中宋"/>
                <w:w w:val="80"/>
              </w:rPr>
            </w:pPr>
            <w:r>
              <w:rPr>
                <w:rFonts w:ascii="Arial Narrow" w:eastAsia="华文中宋" w:hAnsi="华文中宋" w:cs="华文中宋" w:hint="eastAsia"/>
                <w:w w:val="80"/>
              </w:rPr>
              <w:t>姓名：</w:t>
            </w:r>
            <w:r w:rsidR="00841B40">
              <w:rPr>
                <w:rFonts w:ascii="Arial Narrow" w:eastAsia="华文中宋" w:hAnsi="华文中宋" w:cs="华文中宋" w:hint="eastAsia"/>
                <w:w w:val="80"/>
              </w:rPr>
              <w:t xml:space="preserve">           </w:t>
            </w:r>
            <w:r>
              <w:rPr>
                <w:rFonts w:ascii="Arial Narrow" w:eastAsia="华文中宋" w:hAnsi="华文中宋" w:cs="华文中宋" w:hint="eastAsia"/>
                <w:w w:val="80"/>
              </w:rPr>
              <w:t>联系电话：</w:t>
            </w:r>
            <w:r w:rsidR="00841B40">
              <w:rPr>
                <w:rFonts w:ascii="Arial Narrow" w:eastAsia="华文中宋" w:hAnsi="华文中宋" w:cs="华文中宋" w:hint="eastAsia"/>
                <w:w w:val="80"/>
              </w:rPr>
              <w:t xml:space="preserve">      </w:t>
            </w:r>
            <w:r w:rsidR="00B73121">
              <w:rPr>
                <w:rFonts w:ascii="Arial Narrow" w:eastAsia="华文中宋" w:hAnsi="华文中宋" w:cs="华文中宋" w:hint="eastAsia"/>
                <w:w w:val="80"/>
              </w:rPr>
              <w:t xml:space="preserve">      </w:t>
            </w:r>
            <w:r w:rsidR="00841B40">
              <w:rPr>
                <w:rFonts w:ascii="Arial Narrow" w:eastAsia="华文中宋" w:hAnsi="华文中宋" w:cs="华文中宋" w:hint="eastAsia"/>
                <w:w w:val="80"/>
              </w:rPr>
              <w:t xml:space="preserve"> </w:t>
            </w:r>
            <w:r>
              <w:rPr>
                <w:rFonts w:ascii="Arial Narrow" w:eastAsia="华文中宋" w:hAnsi="华文中宋" w:cs="华文中宋" w:hint="eastAsia"/>
                <w:w w:val="80"/>
              </w:rPr>
              <w:t>传真：</w:t>
            </w:r>
            <w:r w:rsidR="00841B40">
              <w:rPr>
                <w:rFonts w:ascii="Arial Narrow" w:eastAsia="华文中宋" w:hAnsi="华文中宋" w:cs="华文中宋" w:hint="eastAsia"/>
                <w:w w:val="80"/>
              </w:rPr>
              <w:t xml:space="preserve">               </w:t>
            </w:r>
            <w:r>
              <w:rPr>
                <w:rFonts w:ascii="Arial Narrow" w:eastAsia="华文中宋" w:hAnsi="华文中宋" w:cs="华文中宋" w:hint="eastAsia"/>
                <w:w w:val="80"/>
              </w:rPr>
              <w:t>邮件：</w:t>
            </w:r>
          </w:p>
        </w:tc>
      </w:tr>
    </w:tbl>
    <w:p w:rsidR="005E3463" w:rsidRPr="00F04472" w:rsidRDefault="005E3463" w:rsidP="005E3463">
      <w:pPr>
        <w:ind w:firstLine="645"/>
        <w:rPr>
          <w:rFonts w:ascii="仿宋_GB2312" w:eastAsia="仿宋_GB2312" w:hAnsiTheme="minorEastAsia"/>
          <w:sz w:val="32"/>
          <w:szCs w:val="32"/>
        </w:rPr>
      </w:pPr>
    </w:p>
    <w:sectPr w:rsidR="005E3463" w:rsidRPr="00F04472" w:rsidSect="00C16E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964" w:rsidRDefault="00DA7964" w:rsidP="000319F8">
      <w:r>
        <w:separator/>
      </w:r>
    </w:p>
  </w:endnote>
  <w:endnote w:type="continuationSeparator" w:id="0">
    <w:p w:rsidR="00DA7964" w:rsidRDefault="00DA7964" w:rsidP="00031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报宋简体">
    <w:altName w:val="Arial Unicode MS"/>
    <w:charset w:val="86"/>
    <w:family w:val="script"/>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811636"/>
      <w:docPartObj>
        <w:docPartGallery w:val="Page Numbers (Bottom of Page)"/>
        <w:docPartUnique/>
      </w:docPartObj>
    </w:sdtPr>
    <w:sdtEndPr>
      <w:rPr>
        <w:rFonts w:asciiTheme="minorEastAsia" w:hAnsiTheme="minorEastAsia"/>
        <w:sz w:val="28"/>
        <w:szCs w:val="28"/>
      </w:rPr>
    </w:sdtEndPr>
    <w:sdtContent>
      <w:p w:rsidR="00B73121" w:rsidRPr="00184D2C" w:rsidRDefault="00B31BE0">
        <w:pPr>
          <w:pStyle w:val="a5"/>
          <w:jc w:val="center"/>
          <w:rPr>
            <w:rFonts w:asciiTheme="minorEastAsia" w:hAnsiTheme="minorEastAsia"/>
            <w:sz w:val="28"/>
            <w:szCs w:val="28"/>
          </w:rPr>
        </w:pPr>
        <w:r w:rsidRPr="00184D2C">
          <w:rPr>
            <w:rFonts w:asciiTheme="minorEastAsia" w:hAnsiTheme="minorEastAsia"/>
            <w:sz w:val="28"/>
            <w:szCs w:val="28"/>
          </w:rPr>
          <w:fldChar w:fldCharType="begin"/>
        </w:r>
        <w:r w:rsidR="00B73121" w:rsidRPr="00184D2C">
          <w:rPr>
            <w:rFonts w:asciiTheme="minorEastAsia" w:hAnsiTheme="minorEastAsia"/>
            <w:sz w:val="28"/>
            <w:szCs w:val="28"/>
          </w:rPr>
          <w:instrText>PAGE   \* MERGEFORMAT</w:instrText>
        </w:r>
        <w:r w:rsidRPr="00184D2C">
          <w:rPr>
            <w:rFonts w:asciiTheme="minorEastAsia" w:hAnsiTheme="minorEastAsia"/>
            <w:sz w:val="28"/>
            <w:szCs w:val="28"/>
          </w:rPr>
          <w:fldChar w:fldCharType="separate"/>
        </w:r>
        <w:r w:rsidR="00053BA6" w:rsidRPr="00053BA6">
          <w:rPr>
            <w:rFonts w:asciiTheme="minorEastAsia" w:hAnsiTheme="minorEastAsia"/>
            <w:noProof/>
            <w:sz w:val="28"/>
            <w:szCs w:val="28"/>
            <w:lang w:val="zh-CN"/>
          </w:rPr>
          <w:t>1</w:t>
        </w:r>
        <w:r w:rsidRPr="00184D2C">
          <w:rPr>
            <w:rFonts w:asciiTheme="minorEastAsia" w:hAnsiTheme="minorEastAsia"/>
            <w:sz w:val="28"/>
            <w:szCs w:val="28"/>
          </w:rPr>
          <w:fldChar w:fldCharType="end"/>
        </w:r>
      </w:p>
    </w:sdtContent>
  </w:sdt>
  <w:p w:rsidR="000319F8" w:rsidRDefault="000319F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964" w:rsidRDefault="00DA7964" w:rsidP="000319F8">
      <w:r>
        <w:separator/>
      </w:r>
    </w:p>
  </w:footnote>
  <w:footnote w:type="continuationSeparator" w:id="0">
    <w:p w:rsidR="00DA7964" w:rsidRDefault="00DA7964" w:rsidP="00031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51CBF"/>
    <w:multiLevelType w:val="hybridMultilevel"/>
    <w:tmpl w:val="36500F34"/>
    <w:lvl w:ilvl="0" w:tplc="87FEB9C4">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w15:presenceInfo w15:providerId="None" w15:userId="Par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899"/>
    <w:rsid w:val="00000B5D"/>
    <w:rsid w:val="00006F02"/>
    <w:rsid w:val="00010F97"/>
    <w:rsid w:val="00013640"/>
    <w:rsid w:val="000319F8"/>
    <w:rsid w:val="00037689"/>
    <w:rsid w:val="00050EFB"/>
    <w:rsid w:val="00051042"/>
    <w:rsid w:val="00053BA6"/>
    <w:rsid w:val="00054A06"/>
    <w:rsid w:val="000601B3"/>
    <w:rsid w:val="00063E40"/>
    <w:rsid w:val="00065F0F"/>
    <w:rsid w:val="00081D64"/>
    <w:rsid w:val="00090775"/>
    <w:rsid w:val="00091A14"/>
    <w:rsid w:val="000923A3"/>
    <w:rsid w:val="000A2CF5"/>
    <w:rsid w:val="000A4067"/>
    <w:rsid w:val="000A4B28"/>
    <w:rsid w:val="000C42BD"/>
    <w:rsid w:val="000D7582"/>
    <w:rsid w:val="000E358D"/>
    <w:rsid w:val="000F0715"/>
    <w:rsid w:val="000F63F4"/>
    <w:rsid w:val="00103647"/>
    <w:rsid w:val="00121D0B"/>
    <w:rsid w:val="00123649"/>
    <w:rsid w:val="00123737"/>
    <w:rsid w:val="00130A1F"/>
    <w:rsid w:val="00133246"/>
    <w:rsid w:val="00136B85"/>
    <w:rsid w:val="00141B61"/>
    <w:rsid w:val="001501B7"/>
    <w:rsid w:val="001507CB"/>
    <w:rsid w:val="00157CD5"/>
    <w:rsid w:val="00161C0E"/>
    <w:rsid w:val="001679EB"/>
    <w:rsid w:val="00167F6D"/>
    <w:rsid w:val="00184D2C"/>
    <w:rsid w:val="00192017"/>
    <w:rsid w:val="00192C8E"/>
    <w:rsid w:val="001940F2"/>
    <w:rsid w:val="0019720F"/>
    <w:rsid w:val="001A4F3D"/>
    <w:rsid w:val="001A5CF9"/>
    <w:rsid w:val="001B2506"/>
    <w:rsid w:val="001B7864"/>
    <w:rsid w:val="001C6878"/>
    <w:rsid w:val="001D2BD5"/>
    <w:rsid w:val="001E7B22"/>
    <w:rsid w:val="00200A8D"/>
    <w:rsid w:val="00202D3B"/>
    <w:rsid w:val="00203AB0"/>
    <w:rsid w:val="0021379A"/>
    <w:rsid w:val="00222C47"/>
    <w:rsid w:val="0022364A"/>
    <w:rsid w:val="002250C7"/>
    <w:rsid w:val="00233E04"/>
    <w:rsid w:val="00247AB6"/>
    <w:rsid w:val="00251042"/>
    <w:rsid w:val="00254DFD"/>
    <w:rsid w:val="00270A30"/>
    <w:rsid w:val="00272CC5"/>
    <w:rsid w:val="00282518"/>
    <w:rsid w:val="00282B59"/>
    <w:rsid w:val="00284C90"/>
    <w:rsid w:val="00285267"/>
    <w:rsid w:val="002918EF"/>
    <w:rsid w:val="00293D36"/>
    <w:rsid w:val="002A1FB3"/>
    <w:rsid w:val="002A5389"/>
    <w:rsid w:val="002B7EE9"/>
    <w:rsid w:val="002C0E17"/>
    <w:rsid w:val="002C70B6"/>
    <w:rsid w:val="002E015C"/>
    <w:rsid w:val="002E03B6"/>
    <w:rsid w:val="002F1D54"/>
    <w:rsid w:val="002F287F"/>
    <w:rsid w:val="002F5A2E"/>
    <w:rsid w:val="00300AF3"/>
    <w:rsid w:val="0030391F"/>
    <w:rsid w:val="00305C1F"/>
    <w:rsid w:val="003148AE"/>
    <w:rsid w:val="003236AE"/>
    <w:rsid w:val="00325A86"/>
    <w:rsid w:val="003262F6"/>
    <w:rsid w:val="00326407"/>
    <w:rsid w:val="00326419"/>
    <w:rsid w:val="0033147B"/>
    <w:rsid w:val="00353CCA"/>
    <w:rsid w:val="00364208"/>
    <w:rsid w:val="0036457B"/>
    <w:rsid w:val="0036529C"/>
    <w:rsid w:val="00365FF3"/>
    <w:rsid w:val="00366DB4"/>
    <w:rsid w:val="0038634E"/>
    <w:rsid w:val="00391B16"/>
    <w:rsid w:val="0039209B"/>
    <w:rsid w:val="0039388F"/>
    <w:rsid w:val="003A564C"/>
    <w:rsid w:val="003C5EFA"/>
    <w:rsid w:val="003D6448"/>
    <w:rsid w:val="003F475A"/>
    <w:rsid w:val="00404EAE"/>
    <w:rsid w:val="0042525A"/>
    <w:rsid w:val="00426157"/>
    <w:rsid w:val="00431E4B"/>
    <w:rsid w:val="00435F13"/>
    <w:rsid w:val="00437B84"/>
    <w:rsid w:val="00440751"/>
    <w:rsid w:val="00452BD8"/>
    <w:rsid w:val="00452E90"/>
    <w:rsid w:val="00456210"/>
    <w:rsid w:val="00457E0F"/>
    <w:rsid w:val="00471509"/>
    <w:rsid w:val="00474E62"/>
    <w:rsid w:val="00493E10"/>
    <w:rsid w:val="004943ED"/>
    <w:rsid w:val="004A5BC1"/>
    <w:rsid w:val="004A7654"/>
    <w:rsid w:val="004B4B0D"/>
    <w:rsid w:val="004C03A5"/>
    <w:rsid w:val="004C6838"/>
    <w:rsid w:val="004E7034"/>
    <w:rsid w:val="004E7284"/>
    <w:rsid w:val="00502B8A"/>
    <w:rsid w:val="00533C50"/>
    <w:rsid w:val="0053507E"/>
    <w:rsid w:val="00536E76"/>
    <w:rsid w:val="00541267"/>
    <w:rsid w:val="0054591B"/>
    <w:rsid w:val="00553B6A"/>
    <w:rsid w:val="00553DFF"/>
    <w:rsid w:val="005616CB"/>
    <w:rsid w:val="00564345"/>
    <w:rsid w:val="00573BD3"/>
    <w:rsid w:val="00576905"/>
    <w:rsid w:val="00583B54"/>
    <w:rsid w:val="005A083C"/>
    <w:rsid w:val="005B3A5A"/>
    <w:rsid w:val="005B7ADF"/>
    <w:rsid w:val="005D6D6F"/>
    <w:rsid w:val="005E3463"/>
    <w:rsid w:val="005E517D"/>
    <w:rsid w:val="005F513A"/>
    <w:rsid w:val="00602BFC"/>
    <w:rsid w:val="00612711"/>
    <w:rsid w:val="00622611"/>
    <w:rsid w:val="00623B5E"/>
    <w:rsid w:val="00632846"/>
    <w:rsid w:val="00654A46"/>
    <w:rsid w:val="00654F28"/>
    <w:rsid w:val="00665076"/>
    <w:rsid w:val="00666173"/>
    <w:rsid w:val="00674FEE"/>
    <w:rsid w:val="00677AE3"/>
    <w:rsid w:val="00677F5E"/>
    <w:rsid w:val="006A1C45"/>
    <w:rsid w:val="006B04B9"/>
    <w:rsid w:val="006C3A8F"/>
    <w:rsid w:val="006D32D7"/>
    <w:rsid w:val="006D46A5"/>
    <w:rsid w:val="006E2ECA"/>
    <w:rsid w:val="006E2FB7"/>
    <w:rsid w:val="0070483B"/>
    <w:rsid w:val="00716B7B"/>
    <w:rsid w:val="00724EF1"/>
    <w:rsid w:val="00741F49"/>
    <w:rsid w:val="00751DE0"/>
    <w:rsid w:val="00766B28"/>
    <w:rsid w:val="0077061B"/>
    <w:rsid w:val="00775A62"/>
    <w:rsid w:val="007A01C1"/>
    <w:rsid w:val="007A12A5"/>
    <w:rsid w:val="007A7AB0"/>
    <w:rsid w:val="007B0E70"/>
    <w:rsid w:val="007B43DB"/>
    <w:rsid w:val="007B5566"/>
    <w:rsid w:val="007B6733"/>
    <w:rsid w:val="007C1C6B"/>
    <w:rsid w:val="007C373E"/>
    <w:rsid w:val="007C462E"/>
    <w:rsid w:val="007E1ABC"/>
    <w:rsid w:val="007E1AD7"/>
    <w:rsid w:val="007E37F4"/>
    <w:rsid w:val="007E6EBE"/>
    <w:rsid w:val="0080010E"/>
    <w:rsid w:val="00806A6D"/>
    <w:rsid w:val="00807978"/>
    <w:rsid w:val="00807E24"/>
    <w:rsid w:val="008136AC"/>
    <w:rsid w:val="00813F30"/>
    <w:rsid w:val="00816919"/>
    <w:rsid w:val="00816F46"/>
    <w:rsid w:val="00820FB1"/>
    <w:rsid w:val="0082291B"/>
    <w:rsid w:val="00822A2B"/>
    <w:rsid w:val="00841B40"/>
    <w:rsid w:val="00844257"/>
    <w:rsid w:val="00847477"/>
    <w:rsid w:val="0085230E"/>
    <w:rsid w:val="00852483"/>
    <w:rsid w:val="00856F30"/>
    <w:rsid w:val="00865809"/>
    <w:rsid w:val="00874F73"/>
    <w:rsid w:val="00876EA0"/>
    <w:rsid w:val="0088390E"/>
    <w:rsid w:val="00893ECB"/>
    <w:rsid w:val="008B033B"/>
    <w:rsid w:val="008B3B16"/>
    <w:rsid w:val="008B5530"/>
    <w:rsid w:val="008B7EC8"/>
    <w:rsid w:val="008D4119"/>
    <w:rsid w:val="008E7749"/>
    <w:rsid w:val="008F320B"/>
    <w:rsid w:val="008F3A7E"/>
    <w:rsid w:val="008F47C1"/>
    <w:rsid w:val="008F4B8E"/>
    <w:rsid w:val="00911520"/>
    <w:rsid w:val="00920DB7"/>
    <w:rsid w:val="00923680"/>
    <w:rsid w:val="00930EB1"/>
    <w:rsid w:val="00936864"/>
    <w:rsid w:val="0093692A"/>
    <w:rsid w:val="00936EDA"/>
    <w:rsid w:val="009447D4"/>
    <w:rsid w:val="00960AE2"/>
    <w:rsid w:val="00964860"/>
    <w:rsid w:val="00976846"/>
    <w:rsid w:val="00990676"/>
    <w:rsid w:val="00993748"/>
    <w:rsid w:val="009A3700"/>
    <w:rsid w:val="009A5E11"/>
    <w:rsid w:val="009A6288"/>
    <w:rsid w:val="009B3B7D"/>
    <w:rsid w:val="009B4E57"/>
    <w:rsid w:val="009C0D5B"/>
    <w:rsid w:val="009C523F"/>
    <w:rsid w:val="009D6F48"/>
    <w:rsid w:val="009E22DD"/>
    <w:rsid w:val="009E612A"/>
    <w:rsid w:val="009F7265"/>
    <w:rsid w:val="00A038C1"/>
    <w:rsid w:val="00A03ADC"/>
    <w:rsid w:val="00A11782"/>
    <w:rsid w:val="00A1463C"/>
    <w:rsid w:val="00A16C5D"/>
    <w:rsid w:val="00A22533"/>
    <w:rsid w:val="00A26603"/>
    <w:rsid w:val="00A50B2D"/>
    <w:rsid w:val="00A50BFE"/>
    <w:rsid w:val="00A51A65"/>
    <w:rsid w:val="00A70017"/>
    <w:rsid w:val="00A714AD"/>
    <w:rsid w:val="00A72881"/>
    <w:rsid w:val="00A737A8"/>
    <w:rsid w:val="00A74EFD"/>
    <w:rsid w:val="00A76DCF"/>
    <w:rsid w:val="00A77127"/>
    <w:rsid w:val="00A779AE"/>
    <w:rsid w:val="00A8257F"/>
    <w:rsid w:val="00A84417"/>
    <w:rsid w:val="00A85F26"/>
    <w:rsid w:val="00A86490"/>
    <w:rsid w:val="00AA2EC6"/>
    <w:rsid w:val="00AA3C36"/>
    <w:rsid w:val="00AA3D65"/>
    <w:rsid w:val="00AA5E89"/>
    <w:rsid w:val="00AC1DE2"/>
    <w:rsid w:val="00AC342D"/>
    <w:rsid w:val="00AC3FB0"/>
    <w:rsid w:val="00AE3A3B"/>
    <w:rsid w:val="00AE5236"/>
    <w:rsid w:val="00AF165C"/>
    <w:rsid w:val="00AF1947"/>
    <w:rsid w:val="00AF5BFA"/>
    <w:rsid w:val="00B053A9"/>
    <w:rsid w:val="00B064E0"/>
    <w:rsid w:val="00B10D89"/>
    <w:rsid w:val="00B13211"/>
    <w:rsid w:val="00B15A42"/>
    <w:rsid w:val="00B21F06"/>
    <w:rsid w:val="00B23132"/>
    <w:rsid w:val="00B31BE0"/>
    <w:rsid w:val="00B3405A"/>
    <w:rsid w:val="00B347FD"/>
    <w:rsid w:val="00B36218"/>
    <w:rsid w:val="00B41C68"/>
    <w:rsid w:val="00B42345"/>
    <w:rsid w:val="00B54E7F"/>
    <w:rsid w:val="00B55FB8"/>
    <w:rsid w:val="00B56C7C"/>
    <w:rsid w:val="00B60002"/>
    <w:rsid w:val="00B61DEF"/>
    <w:rsid w:val="00B639D5"/>
    <w:rsid w:val="00B73121"/>
    <w:rsid w:val="00B740CB"/>
    <w:rsid w:val="00B76E81"/>
    <w:rsid w:val="00B777E8"/>
    <w:rsid w:val="00B81238"/>
    <w:rsid w:val="00B82093"/>
    <w:rsid w:val="00B954B0"/>
    <w:rsid w:val="00BA1D1E"/>
    <w:rsid w:val="00BA379E"/>
    <w:rsid w:val="00BA4435"/>
    <w:rsid w:val="00BA6C9A"/>
    <w:rsid w:val="00BB3F31"/>
    <w:rsid w:val="00BD0668"/>
    <w:rsid w:val="00BD7567"/>
    <w:rsid w:val="00BE3A00"/>
    <w:rsid w:val="00BF04EE"/>
    <w:rsid w:val="00BF0A6B"/>
    <w:rsid w:val="00BF2544"/>
    <w:rsid w:val="00BF4EBD"/>
    <w:rsid w:val="00C0020F"/>
    <w:rsid w:val="00C025B3"/>
    <w:rsid w:val="00C042F0"/>
    <w:rsid w:val="00C06CB2"/>
    <w:rsid w:val="00C13899"/>
    <w:rsid w:val="00C15F8C"/>
    <w:rsid w:val="00C16E72"/>
    <w:rsid w:val="00C221E7"/>
    <w:rsid w:val="00C25B9C"/>
    <w:rsid w:val="00C31F4C"/>
    <w:rsid w:val="00C47669"/>
    <w:rsid w:val="00C515C4"/>
    <w:rsid w:val="00C5415C"/>
    <w:rsid w:val="00C670E9"/>
    <w:rsid w:val="00C75ED2"/>
    <w:rsid w:val="00C85D0F"/>
    <w:rsid w:val="00C87F10"/>
    <w:rsid w:val="00C93486"/>
    <w:rsid w:val="00C966C5"/>
    <w:rsid w:val="00C96FF7"/>
    <w:rsid w:val="00CB0A01"/>
    <w:rsid w:val="00CB2F44"/>
    <w:rsid w:val="00CB5465"/>
    <w:rsid w:val="00CB6C1B"/>
    <w:rsid w:val="00CB7B25"/>
    <w:rsid w:val="00CB7C10"/>
    <w:rsid w:val="00CC0A83"/>
    <w:rsid w:val="00CD24B4"/>
    <w:rsid w:val="00CE0A9F"/>
    <w:rsid w:val="00CE1955"/>
    <w:rsid w:val="00CE2D7F"/>
    <w:rsid w:val="00CE7A93"/>
    <w:rsid w:val="00CF077F"/>
    <w:rsid w:val="00CF7FB3"/>
    <w:rsid w:val="00D0019B"/>
    <w:rsid w:val="00D019FA"/>
    <w:rsid w:val="00D255EE"/>
    <w:rsid w:val="00D27BCA"/>
    <w:rsid w:val="00D32C5A"/>
    <w:rsid w:val="00D54768"/>
    <w:rsid w:val="00D6054D"/>
    <w:rsid w:val="00D61127"/>
    <w:rsid w:val="00D62168"/>
    <w:rsid w:val="00D70FF4"/>
    <w:rsid w:val="00D83258"/>
    <w:rsid w:val="00D83C37"/>
    <w:rsid w:val="00D856E4"/>
    <w:rsid w:val="00D862A9"/>
    <w:rsid w:val="00DA45FD"/>
    <w:rsid w:val="00DA552E"/>
    <w:rsid w:val="00DA7964"/>
    <w:rsid w:val="00DB1107"/>
    <w:rsid w:val="00DB44D3"/>
    <w:rsid w:val="00DB5D69"/>
    <w:rsid w:val="00DB623D"/>
    <w:rsid w:val="00DC01FE"/>
    <w:rsid w:val="00DC2687"/>
    <w:rsid w:val="00DC4958"/>
    <w:rsid w:val="00DC613F"/>
    <w:rsid w:val="00DD5DE6"/>
    <w:rsid w:val="00DD653C"/>
    <w:rsid w:val="00DE2946"/>
    <w:rsid w:val="00DE4CA2"/>
    <w:rsid w:val="00DE5D7F"/>
    <w:rsid w:val="00DE77C2"/>
    <w:rsid w:val="00DF2489"/>
    <w:rsid w:val="00E038E7"/>
    <w:rsid w:val="00E11F3C"/>
    <w:rsid w:val="00E22395"/>
    <w:rsid w:val="00E3348B"/>
    <w:rsid w:val="00E361B4"/>
    <w:rsid w:val="00E41750"/>
    <w:rsid w:val="00E44B26"/>
    <w:rsid w:val="00E50E37"/>
    <w:rsid w:val="00E53BE4"/>
    <w:rsid w:val="00E567D3"/>
    <w:rsid w:val="00E60719"/>
    <w:rsid w:val="00E66A3B"/>
    <w:rsid w:val="00E83E27"/>
    <w:rsid w:val="00E8510F"/>
    <w:rsid w:val="00E9119D"/>
    <w:rsid w:val="00E9352F"/>
    <w:rsid w:val="00EA2D00"/>
    <w:rsid w:val="00EB1FA1"/>
    <w:rsid w:val="00EB6E01"/>
    <w:rsid w:val="00EC6DF1"/>
    <w:rsid w:val="00EE2113"/>
    <w:rsid w:val="00EE5BA1"/>
    <w:rsid w:val="00EF0885"/>
    <w:rsid w:val="00EF2665"/>
    <w:rsid w:val="00F04472"/>
    <w:rsid w:val="00F11B87"/>
    <w:rsid w:val="00F22FD9"/>
    <w:rsid w:val="00F304F3"/>
    <w:rsid w:val="00F307E9"/>
    <w:rsid w:val="00F314DE"/>
    <w:rsid w:val="00F451ED"/>
    <w:rsid w:val="00F506CE"/>
    <w:rsid w:val="00F5297B"/>
    <w:rsid w:val="00F53362"/>
    <w:rsid w:val="00F62A02"/>
    <w:rsid w:val="00F74752"/>
    <w:rsid w:val="00F83E48"/>
    <w:rsid w:val="00F86406"/>
    <w:rsid w:val="00F9371F"/>
    <w:rsid w:val="00F95AA0"/>
    <w:rsid w:val="00FA4F25"/>
    <w:rsid w:val="00FB39B9"/>
    <w:rsid w:val="00FB78DB"/>
    <w:rsid w:val="00FD360B"/>
    <w:rsid w:val="00FD77EE"/>
    <w:rsid w:val="00FE1E49"/>
    <w:rsid w:val="00FF0E9A"/>
    <w:rsid w:val="00FF234E"/>
    <w:rsid w:val="00FF68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FA1"/>
    <w:pPr>
      <w:ind w:firstLineChars="200" w:firstLine="420"/>
    </w:pPr>
  </w:style>
  <w:style w:type="paragraph" w:styleId="a4">
    <w:name w:val="header"/>
    <w:basedOn w:val="a"/>
    <w:link w:val="Char"/>
    <w:uiPriority w:val="99"/>
    <w:unhideWhenUsed/>
    <w:rsid w:val="00031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19F8"/>
    <w:rPr>
      <w:sz w:val="18"/>
      <w:szCs w:val="18"/>
    </w:rPr>
  </w:style>
  <w:style w:type="paragraph" w:styleId="a5">
    <w:name w:val="footer"/>
    <w:basedOn w:val="a"/>
    <w:link w:val="Char0"/>
    <w:uiPriority w:val="99"/>
    <w:unhideWhenUsed/>
    <w:rsid w:val="000319F8"/>
    <w:pPr>
      <w:tabs>
        <w:tab w:val="center" w:pos="4153"/>
        <w:tab w:val="right" w:pos="8306"/>
      </w:tabs>
      <w:snapToGrid w:val="0"/>
      <w:jc w:val="left"/>
    </w:pPr>
    <w:rPr>
      <w:sz w:val="18"/>
      <w:szCs w:val="18"/>
    </w:rPr>
  </w:style>
  <w:style w:type="character" w:customStyle="1" w:styleId="Char0">
    <w:name w:val="页脚 Char"/>
    <w:basedOn w:val="a0"/>
    <w:link w:val="a5"/>
    <w:uiPriority w:val="99"/>
    <w:rsid w:val="000319F8"/>
    <w:rPr>
      <w:sz w:val="18"/>
      <w:szCs w:val="18"/>
    </w:rPr>
  </w:style>
  <w:style w:type="character" w:styleId="a6">
    <w:name w:val="annotation reference"/>
    <w:basedOn w:val="a0"/>
    <w:uiPriority w:val="99"/>
    <w:semiHidden/>
    <w:unhideWhenUsed/>
    <w:rsid w:val="00DE2946"/>
    <w:rPr>
      <w:sz w:val="21"/>
      <w:szCs w:val="21"/>
    </w:rPr>
  </w:style>
  <w:style w:type="paragraph" w:styleId="a7">
    <w:name w:val="annotation text"/>
    <w:basedOn w:val="a"/>
    <w:link w:val="Char1"/>
    <w:uiPriority w:val="99"/>
    <w:semiHidden/>
    <w:unhideWhenUsed/>
    <w:rsid w:val="00DE2946"/>
    <w:pPr>
      <w:jc w:val="left"/>
    </w:pPr>
  </w:style>
  <w:style w:type="character" w:customStyle="1" w:styleId="Char1">
    <w:name w:val="批注文字 Char"/>
    <w:basedOn w:val="a0"/>
    <w:link w:val="a7"/>
    <w:uiPriority w:val="99"/>
    <w:semiHidden/>
    <w:rsid w:val="00DE2946"/>
  </w:style>
  <w:style w:type="paragraph" w:styleId="a8">
    <w:name w:val="annotation subject"/>
    <w:basedOn w:val="a7"/>
    <w:next w:val="a7"/>
    <w:link w:val="Char2"/>
    <w:uiPriority w:val="99"/>
    <w:semiHidden/>
    <w:unhideWhenUsed/>
    <w:rsid w:val="00DE2946"/>
    <w:rPr>
      <w:b/>
      <w:bCs/>
    </w:rPr>
  </w:style>
  <w:style w:type="character" w:customStyle="1" w:styleId="Char2">
    <w:name w:val="批注主题 Char"/>
    <w:basedOn w:val="Char1"/>
    <w:link w:val="a8"/>
    <w:uiPriority w:val="99"/>
    <w:semiHidden/>
    <w:rsid w:val="00DE2946"/>
    <w:rPr>
      <w:b/>
      <w:bCs/>
    </w:rPr>
  </w:style>
  <w:style w:type="paragraph" w:styleId="a9">
    <w:name w:val="Balloon Text"/>
    <w:basedOn w:val="a"/>
    <w:link w:val="Char3"/>
    <w:uiPriority w:val="99"/>
    <w:semiHidden/>
    <w:unhideWhenUsed/>
    <w:rsid w:val="00DE2946"/>
    <w:rPr>
      <w:sz w:val="18"/>
      <w:szCs w:val="18"/>
    </w:rPr>
  </w:style>
  <w:style w:type="character" w:customStyle="1" w:styleId="Char3">
    <w:name w:val="批注框文本 Char"/>
    <w:basedOn w:val="a0"/>
    <w:link w:val="a9"/>
    <w:uiPriority w:val="99"/>
    <w:semiHidden/>
    <w:rsid w:val="00DE2946"/>
    <w:rPr>
      <w:sz w:val="18"/>
      <w:szCs w:val="18"/>
    </w:rPr>
  </w:style>
  <w:style w:type="paragraph" w:styleId="aa">
    <w:name w:val="Revision"/>
    <w:hidden/>
    <w:uiPriority w:val="99"/>
    <w:semiHidden/>
    <w:rsid w:val="00DE2946"/>
  </w:style>
  <w:style w:type="paragraph" w:styleId="ab">
    <w:name w:val="Body Text"/>
    <w:basedOn w:val="a"/>
    <w:link w:val="Char4"/>
    <w:semiHidden/>
    <w:unhideWhenUsed/>
    <w:rsid w:val="005E3463"/>
    <w:pPr>
      <w:spacing w:after="120"/>
    </w:pPr>
    <w:rPr>
      <w:rFonts w:ascii="Times New Roman" w:eastAsia="宋体" w:hAnsi="Times New Roman" w:cs="Times New Roman"/>
      <w:kern w:val="0"/>
      <w:sz w:val="20"/>
      <w:szCs w:val="21"/>
    </w:rPr>
  </w:style>
  <w:style w:type="character" w:customStyle="1" w:styleId="Char4">
    <w:name w:val="正文文本 Char"/>
    <w:basedOn w:val="a0"/>
    <w:link w:val="ab"/>
    <w:semiHidden/>
    <w:rsid w:val="005E3463"/>
    <w:rPr>
      <w:rFonts w:ascii="Times New Roman" w:eastAsia="宋体" w:hAnsi="Times New Roman" w:cs="Times New Roman"/>
      <w:kern w:val="0"/>
      <w:sz w:val="20"/>
      <w:szCs w:val="21"/>
    </w:rPr>
  </w:style>
  <w:style w:type="character" w:customStyle="1" w:styleId="apple-converted-space">
    <w:name w:val="apple-converted-space"/>
    <w:basedOn w:val="a0"/>
    <w:rsid w:val="00037689"/>
  </w:style>
  <w:style w:type="character" w:styleId="ac">
    <w:name w:val="Hyperlink"/>
    <w:basedOn w:val="a0"/>
    <w:uiPriority w:val="99"/>
    <w:semiHidden/>
    <w:unhideWhenUsed/>
    <w:rsid w:val="000376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FA1"/>
    <w:pPr>
      <w:ind w:firstLineChars="200" w:firstLine="420"/>
    </w:pPr>
  </w:style>
  <w:style w:type="paragraph" w:styleId="a4">
    <w:name w:val="header"/>
    <w:basedOn w:val="a"/>
    <w:link w:val="Char"/>
    <w:uiPriority w:val="99"/>
    <w:unhideWhenUsed/>
    <w:rsid w:val="00031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19F8"/>
    <w:rPr>
      <w:sz w:val="18"/>
      <w:szCs w:val="18"/>
    </w:rPr>
  </w:style>
  <w:style w:type="paragraph" w:styleId="a5">
    <w:name w:val="footer"/>
    <w:basedOn w:val="a"/>
    <w:link w:val="Char0"/>
    <w:uiPriority w:val="99"/>
    <w:unhideWhenUsed/>
    <w:rsid w:val="000319F8"/>
    <w:pPr>
      <w:tabs>
        <w:tab w:val="center" w:pos="4153"/>
        <w:tab w:val="right" w:pos="8306"/>
      </w:tabs>
      <w:snapToGrid w:val="0"/>
      <w:jc w:val="left"/>
    </w:pPr>
    <w:rPr>
      <w:sz w:val="18"/>
      <w:szCs w:val="18"/>
    </w:rPr>
  </w:style>
  <w:style w:type="character" w:customStyle="1" w:styleId="Char0">
    <w:name w:val="页脚 Char"/>
    <w:basedOn w:val="a0"/>
    <w:link w:val="a5"/>
    <w:uiPriority w:val="99"/>
    <w:rsid w:val="000319F8"/>
    <w:rPr>
      <w:sz w:val="18"/>
      <w:szCs w:val="18"/>
    </w:rPr>
  </w:style>
  <w:style w:type="character" w:styleId="a6">
    <w:name w:val="annotation reference"/>
    <w:basedOn w:val="a0"/>
    <w:uiPriority w:val="99"/>
    <w:semiHidden/>
    <w:unhideWhenUsed/>
    <w:rsid w:val="00DE2946"/>
    <w:rPr>
      <w:sz w:val="21"/>
      <w:szCs w:val="21"/>
    </w:rPr>
  </w:style>
  <w:style w:type="paragraph" w:styleId="a7">
    <w:name w:val="annotation text"/>
    <w:basedOn w:val="a"/>
    <w:link w:val="Char1"/>
    <w:uiPriority w:val="99"/>
    <w:semiHidden/>
    <w:unhideWhenUsed/>
    <w:rsid w:val="00DE2946"/>
    <w:pPr>
      <w:jc w:val="left"/>
    </w:pPr>
  </w:style>
  <w:style w:type="character" w:customStyle="1" w:styleId="Char1">
    <w:name w:val="批注文字 Char"/>
    <w:basedOn w:val="a0"/>
    <w:link w:val="a7"/>
    <w:uiPriority w:val="99"/>
    <w:semiHidden/>
    <w:rsid w:val="00DE2946"/>
  </w:style>
  <w:style w:type="paragraph" w:styleId="a8">
    <w:name w:val="annotation subject"/>
    <w:basedOn w:val="a7"/>
    <w:next w:val="a7"/>
    <w:link w:val="Char2"/>
    <w:uiPriority w:val="99"/>
    <w:semiHidden/>
    <w:unhideWhenUsed/>
    <w:rsid w:val="00DE2946"/>
    <w:rPr>
      <w:b/>
      <w:bCs/>
    </w:rPr>
  </w:style>
  <w:style w:type="character" w:customStyle="1" w:styleId="Char2">
    <w:name w:val="批注主题 Char"/>
    <w:basedOn w:val="Char1"/>
    <w:link w:val="a8"/>
    <w:uiPriority w:val="99"/>
    <w:semiHidden/>
    <w:rsid w:val="00DE2946"/>
    <w:rPr>
      <w:b/>
      <w:bCs/>
    </w:rPr>
  </w:style>
  <w:style w:type="paragraph" w:styleId="a9">
    <w:name w:val="Balloon Text"/>
    <w:basedOn w:val="a"/>
    <w:link w:val="Char3"/>
    <w:uiPriority w:val="99"/>
    <w:semiHidden/>
    <w:unhideWhenUsed/>
    <w:rsid w:val="00DE2946"/>
    <w:rPr>
      <w:sz w:val="18"/>
      <w:szCs w:val="18"/>
    </w:rPr>
  </w:style>
  <w:style w:type="character" w:customStyle="1" w:styleId="Char3">
    <w:name w:val="批注框文本 Char"/>
    <w:basedOn w:val="a0"/>
    <w:link w:val="a9"/>
    <w:uiPriority w:val="99"/>
    <w:semiHidden/>
    <w:rsid w:val="00DE2946"/>
    <w:rPr>
      <w:sz w:val="18"/>
      <w:szCs w:val="18"/>
    </w:rPr>
  </w:style>
  <w:style w:type="paragraph" w:styleId="aa">
    <w:name w:val="Revision"/>
    <w:hidden/>
    <w:uiPriority w:val="99"/>
    <w:semiHidden/>
    <w:rsid w:val="00DE2946"/>
  </w:style>
  <w:style w:type="paragraph" w:styleId="ab">
    <w:name w:val="Body Text"/>
    <w:basedOn w:val="a"/>
    <w:link w:val="Char4"/>
    <w:semiHidden/>
    <w:unhideWhenUsed/>
    <w:rsid w:val="005E3463"/>
    <w:pPr>
      <w:spacing w:after="120"/>
    </w:pPr>
    <w:rPr>
      <w:rFonts w:ascii="Times New Roman" w:eastAsia="宋体" w:hAnsi="Times New Roman" w:cs="Times New Roman"/>
      <w:kern w:val="0"/>
      <w:sz w:val="20"/>
      <w:szCs w:val="21"/>
    </w:rPr>
  </w:style>
  <w:style w:type="character" w:customStyle="1" w:styleId="Char4">
    <w:name w:val="正文文本 Char"/>
    <w:basedOn w:val="a0"/>
    <w:link w:val="ab"/>
    <w:semiHidden/>
    <w:rsid w:val="005E3463"/>
    <w:rPr>
      <w:rFonts w:ascii="Times New Roman" w:eastAsia="宋体" w:hAnsi="Times New Roman" w:cs="Times New Roman"/>
      <w:kern w:val="0"/>
      <w:sz w:val="20"/>
      <w:szCs w:val="21"/>
    </w:rPr>
  </w:style>
  <w:style w:type="character" w:customStyle="1" w:styleId="apple-converted-space">
    <w:name w:val="apple-converted-space"/>
    <w:basedOn w:val="a0"/>
    <w:rsid w:val="00037689"/>
  </w:style>
  <w:style w:type="character" w:styleId="ac">
    <w:name w:val="Hyperlink"/>
    <w:basedOn w:val="a0"/>
    <w:uiPriority w:val="99"/>
    <w:semiHidden/>
    <w:unhideWhenUsed/>
    <w:rsid w:val="00037689"/>
    <w:rPr>
      <w:color w:val="0000FF"/>
      <w:u w:val="single"/>
    </w:rPr>
  </w:style>
</w:styles>
</file>

<file path=word/webSettings.xml><?xml version="1.0" encoding="utf-8"?>
<w:webSettings xmlns:r="http://schemas.openxmlformats.org/officeDocument/2006/relationships" xmlns:w="http://schemas.openxmlformats.org/wordprocessingml/2006/main">
  <w:divs>
    <w:div w:id="10105650">
      <w:bodyDiv w:val="1"/>
      <w:marLeft w:val="0"/>
      <w:marRight w:val="0"/>
      <w:marTop w:val="0"/>
      <w:marBottom w:val="0"/>
      <w:divBdr>
        <w:top w:val="none" w:sz="0" w:space="0" w:color="auto"/>
        <w:left w:val="none" w:sz="0" w:space="0" w:color="auto"/>
        <w:bottom w:val="none" w:sz="0" w:space="0" w:color="auto"/>
        <w:right w:val="none" w:sz="0" w:space="0" w:color="auto"/>
      </w:divBdr>
      <w:divsChild>
        <w:div w:id="713387025">
          <w:marLeft w:val="0"/>
          <w:marRight w:val="0"/>
          <w:marTop w:val="0"/>
          <w:marBottom w:val="0"/>
          <w:divBdr>
            <w:top w:val="none" w:sz="0" w:space="0" w:color="auto"/>
            <w:left w:val="none" w:sz="0" w:space="0" w:color="auto"/>
            <w:bottom w:val="none" w:sz="0" w:space="0" w:color="auto"/>
            <w:right w:val="none" w:sz="0" w:space="0" w:color="auto"/>
          </w:divBdr>
        </w:div>
      </w:divsChild>
    </w:div>
    <w:div w:id="425542337">
      <w:bodyDiv w:val="1"/>
      <w:marLeft w:val="0"/>
      <w:marRight w:val="0"/>
      <w:marTop w:val="0"/>
      <w:marBottom w:val="0"/>
      <w:divBdr>
        <w:top w:val="none" w:sz="0" w:space="0" w:color="auto"/>
        <w:left w:val="none" w:sz="0" w:space="0" w:color="auto"/>
        <w:bottom w:val="none" w:sz="0" w:space="0" w:color="auto"/>
        <w:right w:val="none" w:sz="0" w:space="0" w:color="auto"/>
      </w:divBdr>
      <w:divsChild>
        <w:div w:id="629672858">
          <w:marLeft w:val="0"/>
          <w:marRight w:val="0"/>
          <w:marTop w:val="0"/>
          <w:marBottom w:val="0"/>
          <w:divBdr>
            <w:top w:val="none" w:sz="0" w:space="0" w:color="auto"/>
            <w:left w:val="none" w:sz="0" w:space="0" w:color="auto"/>
            <w:bottom w:val="none" w:sz="0" w:space="0" w:color="auto"/>
            <w:right w:val="none" w:sz="0" w:space="0" w:color="auto"/>
          </w:divBdr>
        </w:div>
      </w:divsChild>
    </w:div>
    <w:div w:id="6403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45AA-4B4B-401A-A0F4-217F8AB4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cp:revision>
  <cp:lastPrinted>2016-07-29T09:00:00Z</cp:lastPrinted>
  <dcterms:created xsi:type="dcterms:W3CDTF">2016-09-05T01:33:00Z</dcterms:created>
  <dcterms:modified xsi:type="dcterms:W3CDTF">2016-09-05T01:33:00Z</dcterms:modified>
</cp:coreProperties>
</file>